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DE5" w:rsidRPr="00BA5BF8" w:rsidRDefault="0046013E" w:rsidP="0046013E">
      <w:pPr>
        <w:spacing w:line="240" w:lineRule="auto"/>
        <w:rPr>
          <w:rFonts w:asciiTheme="majorHAnsi" w:eastAsia="Times New Roman" w:hAnsiTheme="majorHAnsi"/>
          <w:b/>
          <w:color w:val="460000"/>
          <w:sz w:val="48"/>
          <w:szCs w:val="48"/>
          <w:lang w:val="nl-NL"/>
        </w:rPr>
      </w:pPr>
      <w:r w:rsidRPr="00BA5BF8">
        <w:rPr>
          <w:rFonts w:asciiTheme="majorHAnsi" w:eastAsia="Times New Roman" w:hAnsiTheme="majorHAnsi"/>
          <w:b/>
          <w:color w:val="460000"/>
          <w:sz w:val="48"/>
          <w:szCs w:val="48"/>
          <w:lang w:val="nl-NL"/>
        </w:rPr>
        <w:t>Op naar de top</w:t>
      </w:r>
    </w:p>
    <w:p w:rsidR="0046013E" w:rsidRDefault="0046013E" w:rsidP="0046013E">
      <w:pPr>
        <w:spacing w:line="240" w:lineRule="auto"/>
        <w:rPr>
          <w:rFonts w:asciiTheme="majorHAnsi" w:eastAsia="Times New Roman" w:hAnsiTheme="majorHAnsi"/>
          <w:b/>
          <w:i/>
          <w:color w:val="460000"/>
          <w:sz w:val="32"/>
          <w:szCs w:val="32"/>
          <w:lang w:val="nl-NL"/>
        </w:rPr>
      </w:pPr>
      <w:r w:rsidRPr="00BA5BF8">
        <w:rPr>
          <w:rFonts w:asciiTheme="majorHAnsi" w:eastAsia="Times New Roman" w:hAnsiTheme="majorHAnsi"/>
          <w:b/>
          <w:i/>
          <w:color w:val="460000"/>
          <w:sz w:val="32"/>
          <w:szCs w:val="32"/>
          <w:lang w:val="nl-NL"/>
        </w:rPr>
        <w:t>Leren circulair bouwen</w:t>
      </w:r>
    </w:p>
    <w:p w:rsidR="00B9235D" w:rsidRDefault="00B9235D" w:rsidP="0046013E">
      <w:pPr>
        <w:spacing w:line="240" w:lineRule="auto"/>
        <w:rPr>
          <w:rFonts w:asciiTheme="majorHAnsi" w:eastAsia="Times New Roman" w:hAnsiTheme="majorHAnsi"/>
          <w:b/>
          <w:i/>
          <w:color w:val="460000"/>
          <w:sz w:val="32"/>
          <w:szCs w:val="32"/>
          <w:lang w:val="nl-NL"/>
        </w:rPr>
      </w:pPr>
    </w:p>
    <w:p w:rsidR="00B9235D" w:rsidRPr="00BA5BF8" w:rsidRDefault="00065394" w:rsidP="0046013E">
      <w:pPr>
        <w:spacing w:line="240" w:lineRule="auto"/>
        <w:rPr>
          <w:rFonts w:asciiTheme="majorHAnsi" w:eastAsia="Times New Roman" w:hAnsiTheme="majorHAnsi"/>
          <w:b/>
          <w:i/>
          <w:color w:val="460000"/>
          <w:sz w:val="32"/>
          <w:szCs w:val="32"/>
          <w:lang w:val="nl-NL"/>
        </w:rPr>
      </w:pPr>
      <w:r>
        <w:rPr>
          <w:rFonts w:asciiTheme="majorHAnsi" w:eastAsia="Times New Roman" w:hAnsiTheme="majorHAnsi"/>
          <w:b/>
          <w:i/>
          <w:noProof/>
          <w:color w:val="460000"/>
          <w:sz w:val="32"/>
          <w:szCs w:val="32"/>
          <w:lang w:val="nl-NL" w:eastAsia="nl-NL"/>
        </w:rPr>
        <w:drawing>
          <wp:inline distT="0" distB="0" distL="0" distR="0" wp14:anchorId="2ECB3093">
            <wp:extent cx="1173480" cy="147066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1470660"/>
                    </a:xfrm>
                    <a:prstGeom prst="rect">
                      <a:avLst/>
                    </a:prstGeom>
                    <a:noFill/>
                  </pic:spPr>
                </pic:pic>
              </a:graphicData>
            </a:graphic>
          </wp:inline>
        </w:drawing>
      </w:r>
      <w:r w:rsidR="00B9235D">
        <w:rPr>
          <w:rFonts w:asciiTheme="majorHAnsi" w:eastAsia="Times New Roman" w:hAnsiTheme="majorHAnsi"/>
          <w:b/>
          <w:i/>
          <w:color w:val="460000"/>
          <w:sz w:val="32"/>
          <w:szCs w:val="32"/>
          <w:lang w:val="nl-NL"/>
        </w:rPr>
        <w:t xml:space="preserve"> </w:t>
      </w:r>
      <w:r>
        <w:rPr>
          <w:rFonts w:asciiTheme="majorHAnsi" w:eastAsia="Times New Roman" w:hAnsiTheme="majorHAnsi"/>
          <w:b/>
          <w:i/>
          <w:noProof/>
          <w:color w:val="460000"/>
          <w:sz w:val="32"/>
          <w:szCs w:val="32"/>
          <w:lang w:val="nl-NL" w:eastAsia="nl-NL"/>
        </w:rPr>
        <w:drawing>
          <wp:inline distT="0" distB="0" distL="0" distR="0" wp14:anchorId="29447026">
            <wp:extent cx="1152525" cy="1450975"/>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450975"/>
                    </a:xfrm>
                    <a:prstGeom prst="rect">
                      <a:avLst/>
                    </a:prstGeom>
                    <a:noFill/>
                  </pic:spPr>
                </pic:pic>
              </a:graphicData>
            </a:graphic>
          </wp:inline>
        </w:drawing>
      </w:r>
    </w:p>
    <w:p w:rsidR="00EF0F48" w:rsidRPr="00EF0F48" w:rsidRDefault="00EF0F48" w:rsidP="00EF0F48">
      <w:pPr>
        <w:rPr>
          <w:rFonts w:ascii="Verdana" w:hAnsi="Verdana"/>
          <w:color w:val="000000"/>
          <w:sz w:val="16"/>
          <w:szCs w:val="16"/>
          <w:lang w:val="nl-NL"/>
        </w:rPr>
      </w:pPr>
      <w:r w:rsidRPr="00EF0F48">
        <w:rPr>
          <w:rFonts w:ascii="Verdana" w:hAnsi="Verdana"/>
          <w:color w:val="000000"/>
          <w:sz w:val="16"/>
          <w:szCs w:val="16"/>
          <w:lang w:val="nl-NL"/>
        </w:rPr>
        <w:t xml:space="preserve">prof. ir. </w:t>
      </w:r>
      <w:proofErr w:type="spellStart"/>
      <w:r w:rsidRPr="00EF0F48">
        <w:rPr>
          <w:rFonts w:ascii="Verdana" w:hAnsi="Verdana"/>
          <w:color w:val="000000"/>
          <w:sz w:val="16"/>
          <w:szCs w:val="16"/>
          <w:lang w:val="nl-NL"/>
        </w:rPr>
        <w:t>Elphi</w:t>
      </w:r>
      <w:proofErr w:type="spellEnd"/>
      <w:r w:rsidRPr="00EF0F48">
        <w:rPr>
          <w:rFonts w:ascii="Verdana" w:hAnsi="Verdana"/>
          <w:color w:val="000000"/>
          <w:sz w:val="16"/>
          <w:szCs w:val="16"/>
          <w:lang w:val="nl-NL"/>
        </w:rPr>
        <w:t xml:space="preserve"> Nelissen, TU/e, Faculteit Bouwkunde</w:t>
      </w:r>
    </w:p>
    <w:p w:rsidR="00EF0F48" w:rsidRPr="00EF0F48" w:rsidRDefault="00EF0F48" w:rsidP="00EF0F48">
      <w:pPr>
        <w:rPr>
          <w:rFonts w:ascii="Verdana" w:hAnsi="Verdana"/>
          <w:color w:val="000000"/>
          <w:sz w:val="16"/>
          <w:szCs w:val="16"/>
          <w:lang w:val="nl-NL"/>
        </w:rPr>
      </w:pPr>
      <w:r w:rsidRPr="00EF0F48">
        <w:rPr>
          <w:rFonts w:ascii="Verdana" w:hAnsi="Verdana"/>
          <w:color w:val="000000"/>
          <w:sz w:val="16"/>
          <w:szCs w:val="16"/>
          <w:lang w:val="nl-NL"/>
        </w:rPr>
        <w:t>ir. Hans Korbee, RVO.nl, Utrecht</w:t>
      </w:r>
    </w:p>
    <w:p w:rsidR="0046013E" w:rsidRPr="00BA5BF8" w:rsidRDefault="0046013E" w:rsidP="0046013E">
      <w:pPr>
        <w:spacing w:line="360" w:lineRule="auto"/>
        <w:rPr>
          <w:rFonts w:ascii="Verdana" w:eastAsia="Times New Roman" w:hAnsi="Verdana"/>
          <w:color w:val="C00000"/>
          <w:sz w:val="18"/>
          <w:szCs w:val="18"/>
          <w:lang w:val="nl-NL"/>
        </w:rPr>
      </w:pPr>
    </w:p>
    <w:p w:rsidR="00A220A0" w:rsidRDefault="00A220A0" w:rsidP="0046013E">
      <w:pPr>
        <w:spacing w:line="360" w:lineRule="auto"/>
        <w:rPr>
          <w:rFonts w:ascii="Verdana" w:eastAsia="Times New Roman" w:hAnsi="Verdana"/>
          <w:b/>
          <w:color w:val="C00000"/>
          <w:sz w:val="18"/>
          <w:szCs w:val="18"/>
          <w:lang w:val="nl-NL"/>
        </w:rPr>
      </w:pPr>
    </w:p>
    <w:p w:rsidR="0046013E" w:rsidRPr="00C80D0A" w:rsidRDefault="00DB6ECF" w:rsidP="0046013E">
      <w:pPr>
        <w:spacing w:line="360" w:lineRule="auto"/>
        <w:rPr>
          <w:rFonts w:ascii="Verdana" w:eastAsia="Times New Roman" w:hAnsi="Verdana"/>
          <w:b/>
          <w:sz w:val="18"/>
          <w:szCs w:val="18"/>
          <w:lang w:val="nl-NL"/>
        </w:rPr>
      </w:pPr>
      <w:r w:rsidRPr="00BA5BF8">
        <w:rPr>
          <w:rFonts w:ascii="Verdana" w:eastAsia="Times New Roman" w:hAnsi="Verdana"/>
          <w:b/>
          <w:color w:val="C00000"/>
          <w:sz w:val="18"/>
          <w:szCs w:val="18"/>
          <w:lang w:val="nl-NL"/>
        </w:rPr>
        <w:t>In 2050 moet de hele Nederlandse economie circulair zijn. Het rapport dat de SER in juni 2016 hierover uitbracht laa</w:t>
      </w:r>
      <w:r w:rsidR="00520FAD">
        <w:rPr>
          <w:rFonts w:ascii="Verdana" w:eastAsia="Times New Roman" w:hAnsi="Verdana"/>
          <w:b/>
          <w:color w:val="C00000"/>
          <w:sz w:val="18"/>
          <w:szCs w:val="18"/>
          <w:lang w:val="nl-NL"/>
        </w:rPr>
        <w:t>t hierover geen twijfel bestaan</w:t>
      </w:r>
      <w:r w:rsidRPr="00BA5BF8">
        <w:rPr>
          <w:rFonts w:ascii="Verdana" w:eastAsia="Times New Roman" w:hAnsi="Verdana"/>
          <w:b/>
          <w:color w:val="C00000"/>
          <w:sz w:val="18"/>
          <w:szCs w:val="18"/>
          <w:lang w:val="nl-NL"/>
        </w:rPr>
        <w:t xml:space="preserve"> en voegt in de titel</w:t>
      </w:r>
      <w:r w:rsidR="00520FAD">
        <w:rPr>
          <w:rFonts w:ascii="Verdana" w:eastAsia="Times New Roman" w:hAnsi="Verdana"/>
          <w:b/>
          <w:color w:val="C00000"/>
          <w:sz w:val="18"/>
          <w:szCs w:val="18"/>
          <w:lang w:val="nl-NL"/>
        </w:rPr>
        <w:t xml:space="preserve"> van </w:t>
      </w:r>
      <w:r w:rsidR="006B4582">
        <w:rPr>
          <w:rFonts w:ascii="Verdana" w:eastAsia="Times New Roman" w:hAnsi="Verdana"/>
          <w:b/>
          <w:color w:val="C00000"/>
          <w:sz w:val="18"/>
          <w:szCs w:val="18"/>
          <w:lang w:val="nl-NL"/>
        </w:rPr>
        <w:t>het</w:t>
      </w:r>
      <w:r w:rsidR="00520FAD">
        <w:rPr>
          <w:rFonts w:ascii="Verdana" w:eastAsia="Times New Roman" w:hAnsi="Verdana"/>
          <w:b/>
          <w:color w:val="C00000"/>
          <w:sz w:val="18"/>
          <w:szCs w:val="18"/>
          <w:lang w:val="nl-NL"/>
        </w:rPr>
        <w:t xml:space="preserve"> rapport</w:t>
      </w:r>
      <w:r w:rsidR="006B4582">
        <w:rPr>
          <w:rFonts w:ascii="Verdana" w:eastAsia="Times New Roman" w:hAnsi="Verdana"/>
          <w:b/>
          <w:color w:val="C00000"/>
          <w:sz w:val="18"/>
          <w:szCs w:val="18"/>
          <w:lang w:val="nl-NL"/>
        </w:rPr>
        <w:t xml:space="preserve"> meteen toe: G</w:t>
      </w:r>
      <w:r w:rsidRPr="00BA5BF8">
        <w:rPr>
          <w:rFonts w:ascii="Verdana" w:eastAsia="Times New Roman" w:hAnsi="Verdana"/>
          <w:b/>
          <w:color w:val="C00000"/>
          <w:sz w:val="18"/>
          <w:szCs w:val="18"/>
          <w:lang w:val="nl-NL"/>
        </w:rPr>
        <w:t>een tijd te verliezen</w:t>
      </w:r>
      <w:r w:rsidR="00F753C8" w:rsidRPr="00BA5BF8">
        <w:rPr>
          <w:rFonts w:ascii="Verdana" w:eastAsia="Times New Roman" w:hAnsi="Verdana"/>
          <w:b/>
          <w:color w:val="C00000"/>
          <w:sz w:val="18"/>
          <w:szCs w:val="18"/>
          <w:lang w:val="nl-NL"/>
        </w:rPr>
        <w:t xml:space="preserve">. </w:t>
      </w:r>
      <w:r w:rsidRPr="00BA5BF8">
        <w:rPr>
          <w:rFonts w:ascii="Verdana" w:eastAsia="Times New Roman" w:hAnsi="Verdana"/>
          <w:b/>
          <w:color w:val="C00000"/>
          <w:sz w:val="18"/>
          <w:szCs w:val="18"/>
          <w:lang w:val="nl-NL"/>
        </w:rPr>
        <w:t xml:space="preserve">Kort daarop publiceren de ministeries van </w:t>
      </w:r>
      <w:proofErr w:type="spellStart"/>
      <w:r w:rsidRPr="00BA5BF8">
        <w:rPr>
          <w:rFonts w:ascii="Verdana" w:eastAsia="Times New Roman" w:hAnsi="Verdana"/>
          <w:b/>
          <w:color w:val="C00000"/>
          <w:sz w:val="18"/>
          <w:szCs w:val="18"/>
          <w:lang w:val="nl-NL"/>
        </w:rPr>
        <w:t>IenW</w:t>
      </w:r>
      <w:proofErr w:type="spellEnd"/>
      <w:r w:rsidRPr="00BA5BF8">
        <w:rPr>
          <w:rFonts w:ascii="Verdana" w:eastAsia="Times New Roman" w:hAnsi="Verdana"/>
          <w:b/>
          <w:color w:val="C00000"/>
          <w:sz w:val="18"/>
          <w:szCs w:val="18"/>
          <w:lang w:val="nl-NL"/>
        </w:rPr>
        <w:t xml:space="preserve">, EZK en BZK het Rijksbrede programma Nederland circulair in 2050 en wijst daarin de Bouw aan als één van de vijf prioritaire gebieden. </w:t>
      </w:r>
      <w:r w:rsidR="00520FAD">
        <w:rPr>
          <w:rFonts w:ascii="Verdana" w:eastAsia="Times New Roman" w:hAnsi="Verdana"/>
          <w:b/>
          <w:color w:val="C00000"/>
          <w:sz w:val="18"/>
          <w:szCs w:val="18"/>
          <w:lang w:val="nl-NL"/>
        </w:rPr>
        <w:t xml:space="preserve">Het Grondstoffenakkoord </w:t>
      </w:r>
      <w:r w:rsidR="00C80D0A" w:rsidRPr="00BA5BF8">
        <w:rPr>
          <w:rFonts w:ascii="Verdana" w:eastAsia="Times New Roman" w:hAnsi="Verdana"/>
          <w:b/>
          <w:color w:val="C00000"/>
          <w:sz w:val="18"/>
          <w:szCs w:val="18"/>
          <w:lang w:val="nl-NL"/>
        </w:rPr>
        <w:t>dat hier</w:t>
      </w:r>
      <w:r w:rsidR="006B4582">
        <w:rPr>
          <w:rFonts w:ascii="Verdana" w:eastAsia="Times New Roman" w:hAnsi="Verdana"/>
          <w:b/>
          <w:color w:val="C00000"/>
          <w:sz w:val="18"/>
          <w:szCs w:val="18"/>
          <w:lang w:val="nl-NL"/>
        </w:rPr>
        <w:t>op</w:t>
      </w:r>
      <w:r w:rsidR="00C80D0A" w:rsidRPr="00BA5BF8">
        <w:rPr>
          <w:rFonts w:ascii="Verdana" w:eastAsia="Times New Roman" w:hAnsi="Verdana"/>
          <w:b/>
          <w:color w:val="C00000"/>
          <w:sz w:val="18"/>
          <w:szCs w:val="18"/>
          <w:lang w:val="nl-NL"/>
        </w:rPr>
        <w:t xml:space="preserve"> aansluitend verschijnt</w:t>
      </w:r>
      <w:r w:rsidR="006B4582">
        <w:rPr>
          <w:rFonts w:ascii="Verdana" w:eastAsia="Times New Roman" w:hAnsi="Verdana"/>
          <w:b/>
          <w:color w:val="C00000"/>
          <w:sz w:val="18"/>
          <w:szCs w:val="18"/>
          <w:lang w:val="nl-NL"/>
        </w:rPr>
        <w:t>,</w:t>
      </w:r>
      <w:r w:rsidR="00C80D0A" w:rsidRPr="00BA5BF8">
        <w:rPr>
          <w:rFonts w:ascii="Verdana" w:eastAsia="Times New Roman" w:hAnsi="Verdana"/>
          <w:b/>
          <w:color w:val="C00000"/>
          <w:sz w:val="18"/>
          <w:szCs w:val="18"/>
          <w:lang w:val="nl-NL"/>
        </w:rPr>
        <w:t xml:space="preserve"> is inmiddels ondertekend door meer dan 350 partijen. Steun en mooie woorden genoeg, maar hoe maak je de bouw in iets meer dan 30 jaar volledig circulair</w:t>
      </w:r>
      <w:r w:rsidR="006B4582">
        <w:rPr>
          <w:rFonts w:ascii="Verdana" w:eastAsia="Times New Roman" w:hAnsi="Verdana"/>
          <w:b/>
          <w:color w:val="C00000"/>
          <w:sz w:val="18"/>
          <w:szCs w:val="18"/>
          <w:lang w:val="nl-NL"/>
        </w:rPr>
        <w:t>? Waar</w:t>
      </w:r>
      <w:r w:rsidR="00C80D0A" w:rsidRPr="00BA5BF8">
        <w:rPr>
          <w:rFonts w:ascii="Verdana" w:eastAsia="Times New Roman" w:hAnsi="Verdana"/>
          <w:b/>
          <w:color w:val="C00000"/>
          <w:sz w:val="18"/>
          <w:szCs w:val="18"/>
          <w:lang w:val="nl-NL"/>
        </w:rPr>
        <w:t xml:space="preserve"> te beginnen? </w:t>
      </w:r>
      <w:r w:rsidR="006B4582">
        <w:rPr>
          <w:rFonts w:ascii="Verdana" w:eastAsia="Times New Roman" w:hAnsi="Verdana"/>
          <w:b/>
          <w:color w:val="C00000"/>
          <w:sz w:val="18"/>
          <w:szCs w:val="18"/>
          <w:lang w:val="nl-NL"/>
        </w:rPr>
        <w:t xml:space="preserve">En met wie? </w:t>
      </w:r>
      <w:r w:rsidR="00C80D0A" w:rsidRPr="00BA5BF8">
        <w:rPr>
          <w:rFonts w:ascii="Verdana" w:eastAsia="Times New Roman" w:hAnsi="Verdana"/>
          <w:b/>
          <w:color w:val="C00000"/>
          <w:sz w:val="18"/>
          <w:szCs w:val="18"/>
          <w:lang w:val="nl-NL"/>
        </w:rPr>
        <w:t xml:space="preserve">Dit artikel belicht de Transitieagenda die hiervoor is </w:t>
      </w:r>
      <w:r w:rsidR="006B4582">
        <w:rPr>
          <w:rFonts w:ascii="Verdana" w:eastAsia="Times New Roman" w:hAnsi="Verdana"/>
          <w:b/>
          <w:color w:val="C00000"/>
          <w:sz w:val="18"/>
          <w:szCs w:val="18"/>
          <w:lang w:val="nl-NL"/>
        </w:rPr>
        <w:t>opgesteld</w:t>
      </w:r>
      <w:r w:rsidR="00C80D0A" w:rsidRPr="00BA5BF8">
        <w:rPr>
          <w:rFonts w:ascii="Verdana" w:eastAsia="Times New Roman" w:hAnsi="Verdana"/>
          <w:b/>
          <w:color w:val="C00000"/>
          <w:sz w:val="18"/>
          <w:szCs w:val="18"/>
          <w:lang w:val="nl-NL"/>
        </w:rPr>
        <w:t>, de eerste resultaten daarvan</w:t>
      </w:r>
      <w:r w:rsidR="00F753C8" w:rsidRPr="00BA5BF8">
        <w:rPr>
          <w:rFonts w:ascii="Verdana" w:eastAsia="Times New Roman" w:hAnsi="Verdana"/>
          <w:b/>
          <w:color w:val="C00000"/>
          <w:sz w:val="18"/>
          <w:szCs w:val="18"/>
          <w:lang w:val="nl-NL"/>
        </w:rPr>
        <w:t xml:space="preserve"> </w:t>
      </w:r>
      <w:r w:rsidR="00C80D0A" w:rsidRPr="00BA5BF8">
        <w:rPr>
          <w:rFonts w:ascii="Verdana" w:eastAsia="Times New Roman" w:hAnsi="Verdana"/>
          <w:b/>
          <w:color w:val="C00000"/>
          <w:sz w:val="18"/>
          <w:szCs w:val="18"/>
          <w:lang w:val="nl-NL"/>
        </w:rPr>
        <w:t xml:space="preserve">en geeft aan de hand van de renovatie van het hoofdgebouw van de TU/e een concreet voorbeeld </w:t>
      </w:r>
      <w:r w:rsidR="00520FAD">
        <w:rPr>
          <w:rFonts w:ascii="Verdana" w:eastAsia="Times New Roman" w:hAnsi="Verdana"/>
          <w:b/>
          <w:color w:val="C00000"/>
          <w:sz w:val="18"/>
          <w:szCs w:val="18"/>
          <w:lang w:val="nl-NL"/>
        </w:rPr>
        <w:t xml:space="preserve">van circulair bouwen </w:t>
      </w:r>
      <w:r w:rsidR="00C80D0A" w:rsidRPr="00BA5BF8">
        <w:rPr>
          <w:rFonts w:ascii="Verdana" w:eastAsia="Times New Roman" w:hAnsi="Verdana"/>
          <w:b/>
          <w:color w:val="C00000"/>
          <w:sz w:val="18"/>
          <w:szCs w:val="18"/>
          <w:lang w:val="nl-NL"/>
        </w:rPr>
        <w:t>waarin installatietechniek en bouwfysica een grote rol spelen</w:t>
      </w:r>
      <w:r w:rsidR="00C80D0A" w:rsidRPr="00C80D0A">
        <w:rPr>
          <w:rFonts w:ascii="Verdana" w:eastAsia="Times New Roman" w:hAnsi="Verdana"/>
          <w:b/>
          <w:sz w:val="18"/>
          <w:szCs w:val="18"/>
          <w:lang w:val="nl-NL"/>
        </w:rPr>
        <w:t>.</w:t>
      </w:r>
      <w:r w:rsidR="00B9235D">
        <w:rPr>
          <w:rFonts w:ascii="Verdana" w:eastAsia="Times New Roman" w:hAnsi="Verdana"/>
          <w:b/>
          <w:sz w:val="18"/>
          <w:szCs w:val="18"/>
          <w:lang w:val="nl-NL"/>
        </w:rPr>
        <w:t xml:space="preserve"> </w:t>
      </w:r>
    </w:p>
    <w:p w:rsidR="00DB6ECF" w:rsidRDefault="00DB6ECF" w:rsidP="0046013E">
      <w:pPr>
        <w:spacing w:line="360" w:lineRule="auto"/>
        <w:rPr>
          <w:rFonts w:ascii="Verdana" w:eastAsia="Times New Roman" w:hAnsi="Verdana"/>
          <w:sz w:val="18"/>
          <w:szCs w:val="18"/>
          <w:lang w:val="nl-NL"/>
        </w:rPr>
      </w:pPr>
    </w:p>
    <w:p w:rsidR="00F753C8" w:rsidRPr="0046013E" w:rsidRDefault="00F753C8" w:rsidP="00F753C8">
      <w:pPr>
        <w:spacing w:line="360" w:lineRule="auto"/>
        <w:rPr>
          <w:rFonts w:asciiTheme="majorHAnsi" w:eastAsia="Times New Roman" w:hAnsiTheme="majorHAnsi"/>
          <w:b/>
          <w:i/>
          <w:sz w:val="32"/>
          <w:szCs w:val="32"/>
          <w:lang w:val="nl-NL"/>
        </w:rPr>
      </w:pPr>
      <w:r>
        <w:rPr>
          <w:rFonts w:ascii="Verdana" w:eastAsia="Times New Roman" w:hAnsi="Verdana"/>
          <w:sz w:val="18"/>
          <w:szCs w:val="18"/>
          <w:lang w:val="nl-NL"/>
        </w:rPr>
        <w:t>M</w:t>
      </w:r>
      <w:r w:rsidRPr="00FD7E64">
        <w:rPr>
          <w:rFonts w:ascii="Verdana" w:eastAsia="Times New Roman" w:hAnsi="Verdana"/>
          <w:sz w:val="18"/>
          <w:szCs w:val="18"/>
          <w:lang w:val="nl-NL"/>
        </w:rPr>
        <w:t>aar liefst 97% van het bouw- en sloopafval wordt</w:t>
      </w:r>
      <w:r>
        <w:rPr>
          <w:rFonts w:ascii="Verdana" w:eastAsia="Times New Roman" w:hAnsi="Verdana"/>
          <w:sz w:val="18"/>
          <w:szCs w:val="18"/>
          <w:lang w:val="nl-NL"/>
        </w:rPr>
        <w:t xml:space="preserve"> al</w:t>
      </w:r>
      <w:r w:rsidRPr="00FD7E64">
        <w:rPr>
          <w:rFonts w:ascii="Verdana" w:eastAsia="Times New Roman" w:hAnsi="Verdana"/>
          <w:sz w:val="18"/>
          <w:szCs w:val="18"/>
          <w:lang w:val="nl-NL"/>
        </w:rPr>
        <w:t xml:space="preserve"> hergebruikt; woningen en gebouwen krijgen een tweede, derde, vierde gebruiker</w:t>
      </w:r>
      <w:r>
        <w:rPr>
          <w:rFonts w:ascii="Verdana" w:eastAsia="Times New Roman" w:hAnsi="Verdana"/>
          <w:sz w:val="18"/>
          <w:szCs w:val="18"/>
          <w:lang w:val="nl-NL"/>
        </w:rPr>
        <w:t>, een gebruiker</w:t>
      </w:r>
      <w:r w:rsidRPr="00FD7E64">
        <w:rPr>
          <w:rFonts w:ascii="Verdana" w:eastAsia="Times New Roman" w:hAnsi="Verdana"/>
          <w:sz w:val="18"/>
          <w:szCs w:val="18"/>
          <w:lang w:val="nl-NL"/>
        </w:rPr>
        <w:t xml:space="preserve"> die het pand </w:t>
      </w:r>
      <w:r>
        <w:rPr>
          <w:rFonts w:ascii="Verdana" w:eastAsia="Times New Roman" w:hAnsi="Verdana"/>
          <w:sz w:val="18"/>
          <w:szCs w:val="18"/>
          <w:lang w:val="nl-NL"/>
        </w:rPr>
        <w:t xml:space="preserve">bovendien laat </w:t>
      </w:r>
      <w:r w:rsidRPr="00FD7E64">
        <w:rPr>
          <w:rFonts w:ascii="Verdana" w:eastAsia="Times New Roman" w:hAnsi="Verdana"/>
          <w:sz w:val="18"/>
          <w:szCs w:val="18"/>
          <w:lang w:val="nl-NL"/>
        </w:rPr>
        <w:t>upgrade</w:t>
      </w:r>
      <w:r>
        <w:rPr>
          <w:rFonts w:ascii="Verdana" w:eastAsia="Times New Roman" w:hAnsi="Verdana"/>
          <w:sz w:val="18"/>
          <w:szCs w:val="18"/>
          <w:lang w:val="nl-NL"/>
        </w:rPr>
        <w:t>n</w:t>
      </w:r>
      <w:r w:rsidRPr="00FD7E64">
        <w:rPr>
          <w:rFonts w:ascii="Verdana" w:eastAsia="Times New Roman" w:hAnsi="Verdana"/>
          <w:sz w:val="18"/>
          <w:szCs w:val="18"/>
          <w:lang w:val="nl-NL"/>
        </w:rPr>
        <w:t xml:space="preserve"> naar </w:t>
      </w:r>
      <w:r>
        <w:rPr>
          <w:rFonts w:ascii="Verdana" w:eastAsia="Times New Roman" w:hAnsi="Verdana"/>
          <w:sz w:val="18"/>
          <w:szCs w:val="18"/>
          <w:lang w:val="nl-NL"/>
        </w:rPr>
        <w:t xml:space="preserve">de </w:t>
      </w:r>
      <w:r w:rsidRPr="00FD7E64">
        <w:rPr>
          <w:rFonts w:ascii="Verdana" w:eastAsia="Times New Roman" w:hAnsi="Verdana"/>
          <w:sz w:val="18"/>
          <w:szCs w:val="18"/>
          <w:lang w:val="nl-NL"/>
        </w:rPr>
        <w:t>actuele wensen. En het ‘product als een service’ is heel gewoon in de gebouwde omgeving</w:t>
      </w:r>
      <w:r>
        <w:rPr>
          <w:rFonts w:ascii="Verdana" w:eastAsia="Times New Roman" w:hAnsi="Verdana"/>
          <w:sz w:val="18"/>
          <w:szCs w:val="18"/>
          <w:lang w:val="nl-NL"/>
        </w:rPr>
        <w:t>;</w:t>
      </w:r>
      <w:r w:rsidRPr="00FD7E64">
        <w:rPr>
          <w:rFonts w:ascii="Verdana" w:eastAsia="Times New Roman" w:hAnsi="Verdana"/>
          <w:sz w:val="18"/>
          <w:szCs w:val="18"/>
          <w:lang w:val="nl-NL"/>
        </w:rPr>
        <w:t xml:space="preserve"> bijna de helft van woningen en gebouwen is niet in eigendom bij de gebruiker maar wordt gehuurd. Kortom, circulariteit is</w:t>
      </w:r>
      <w:r>
        <w:rPr>
          <w:rFonts w:ascii="Verdana" w:eastAsia="Times New Roman" w:hAnsi="Verdana"/>
          <w:sz w:val="18"/>
          <w:szCs w:val="18"/>
          <w:lang w:val="nl-NL"/>
        </w:rPr>
        <w:t xml:space="preserve"> al heel gewoon in de gebouwde </w:t>
      </w:r>
      <w:r w:rsidRPr="00FD7E64">
        <w:rPr>
          <w:rFonts w:ascii="Verdana" w:eastAsia="Times New Roman" w:hAnsi="Verdana"/>
          <w:sz w:val="18"/>
          <w:szCs w:val="18"/>
          <w:lang w:val="nl-NL"/>
        </w:rPr>
        <w:t xml:space="preserve">omgeving, het is verweven </w:t>
      </w:r>
      <w:r w:rsidR="009926E9">
        <w:rPr>
          <w:rFonts w:ascii="Verdana" w:eastAsia="Times New Roman" w:hAnsi="Verdana"/>
          <w:sz w:val="18"/>
          <w:szCs w:val="18"/>
          <w:lang w:val="nl-NL"/>
        </w:rPr>
        <w:t xml:space="preserve">in de </w:t>
      </w:r>
      <w:r w:rsidRPr="00FD7E64">
        <w:rPr>
          <w:rFonts w:ascii="Verdana" w:eastAsia="Times New Roman" w:hAnsi="Verdana"/>
          <w:sz w:val="18"/>
          <w:szCs w:val="18"/>
          <w:lang w:val="nl-NL"/>
        </w:rPr>
        <w:t>dagelijkse praktijk.</w:t>
      </w:r>
    </w:p>
    <w:p w:rsidR="00BA5BF8" w:rsidRDefault="00BA5BF8" w:rsidP="00F753C8">
      <w:pPr>
        <w:spacing w:line="360" w:lineRule="auto"/>
        <w:rPr>
          <w:rFonts w:ascii="Verdana" w:eastAsia="Times New Roman" w:hAnsi="Verdana"/>
          <w:sz w:val="18"/>
          <w:szCs w:val="18"/>
          <w:lang w:val="nl-NL"/>
        </w:rPr>
      </w:pPr>
    </w:p>
    <w:p w:rsidR="00F753C8" w:rsidRDefault="00F753C8" w:rsidP="00F753C8">
      <w:pPr>
        <w:spacing w:line="360" w:lineRule="auto"/>
        <w:rPr>
          <w:rFonts w:ascii="Verdana" w:eastAsia="Times New Roman" w:hAnsi="Verdana"/>
          <w:sz w:val="18"/>
          <w:szCs w:val="18"/>
          <w:lang w:val="nl-NL"/>
        </w:rPr>
      </w:pPr>
      <w:r w:rsidRPr="00FD7E64">
        <w:rPr>
          <w:rFonts w:ascii="Verdana" w:eastAsia="Times New Roman" w:hAnsi="Verdana"/>
          <w:sz w:val="18"/>
          <w:szCs w:val="18"/>
          <w:lang w:val="nl-NL"/>
        </w:rPr>
        <w:t xml:space="preserve">Toch moet er veel veranderen, want ondanks alle </w:t>
      </w:r>
      <w:r>
        <w:rPr>
          <w:rFonts w:ascii="Verdana" w:eastAsia="Times New Roman" w:hAnsi="Verdana"/>
          <w:sz w:val="18"/>
          <w:szCs w:val="18"/>
          <w:lang w:val="nl-NL"/>
        </w:rPr>
        <w:t xml:space="preserve">vormen van </w:t>
      </w:r>
      <w:r w:rsidRPr="00FD7E64">
        <w:rPr>
          <w:rFonts w:ascii="Verdana" w:eastAsia="Times New Roman" w:hAnsi="Verdana"/>
          <w:sz w:val="18"/>
          <w:szCs w:val="18"/>
          <w:lang w:val="nl-NL"/>
        </w:rPr>
        <w:t xml:space="preserve">circulariteit in de huidige gebouwde omgeving is het gebruik van nieuwe, eindige grondstoffen enorm en de milieubelasting onhoudbaar hoog. De SER benoemt dit in haar rapport van juni 2016 </w:t>
      </w:r>
      <w:r w:rsidR="00520FAD">
        <w:rPr>
          <w:rFonts w:ascii="Verdana" w:eastAsia="Times New Roman" w:hAnsi="Verdana"/>
          <w:sz w:val="18"/>
          <w:szCs w:val="18"/>
          <w:lang w:val="nl-NL"/>
        </w:rPr>
        <w:t>‘</w:t>
      </w:r>
      <w:r w:rsidRPr="00FD7E64">
        <w:rPr>
          <w:rFonts w:ascii="Verdana" w:eastAsia="Times New Roman" w:hAnsi="Verdana"/>
          <w:i/>
          <w:sz w:val="18"/>
          <w:szCs w:val="18"/>
          <w:lang w:val="nl-NL"/>
        </w:rPr>
        <w:t>Werken aan een circulaire economie: geen tijd te verliezen</w:t>
      </w:r>
      <w:r w:rsidR="00520FAD">
        <w:rPr>
          <w:rFonts w:ascii="Verdana" w:eastAsia="Times New Roman" w:hAnsi="Verdana"/>
          <w:sz w:val="18"/>
          <w:szCs w:val="18"/>
          <w:lang w:val="nl-NL"/>
        </w:rPr>
        <w:t xml:space="preserve">’ </w:t>
      </w:r>
      <w:r>
        <w:rPr>
          <w:rFonts w:ascii="Verdana" w:eastAsia="Times New Roman" w:hAnsi="Verdana"/>
          <w:sz w:val="18"/>
          <w:szCs w:val="18"/>
          <w:lang w:val="nl-NL"/>
        </w:rPr>
        <w:t xml:space="preserve">[1]. Het rapport onderstreept de noodzaak om de huidige lineaire economie om te buigen tot een circulaire economie en geeft aan dat deze mega-operatie uiteindelijk </w:t>
      </w:r>
      <w:r w:rsidR="00520FAD">
        <w:rPr>
          <w:rFonts w:ascii="Verdana" w:eastAsia="Times New Roman" w:hAnsi="Verdana"/>
          <w:sz w:val="18"/>
          <w:szCs w:val="18"/>
          <w:lang w:val="nl-NL"/>
        </w:rPr>
        <w:t>positief</w:t>
      </w:r>
      <w:r>
        <w:rPr>
          <w:rFonts w:ascii="Verdana" w:eastAsia="Times New Roman" w:hAnsi="Verdana"/>
          <w:sz w:val="18"/>
          <w:szCs w:val="18"/>
          <w:lang w:val="nl-NL"/>
        </w:rPr>
        <w:t xml:space="preserve"> </w:t>
      </w:r>
      <w:r w:rsidR="009926E9">
        <w:rPr>
          <w:rFonts w:ascii="Verdana" w:eastAsia="Times New Roman" w:hAnsi="Verdana"/>
          <w:sz w:val="18"/>
          <w:szCs w:val="18"/>
          <w:lang w:val="nl-NL"/>
        </w:rPr>
        <w:t xml:space="preserve">zal </w:t>
      </w:r>
      <w:r>
        <w:rPr>
          <w:rFonts w:ascii="Verdana" w:eastAsia="Times New Roman" w:hAnsi="Verdana"/>
          <w:sz w:val="18"/>
          <w:szCs w:val="18"/>
          <w:lang w:val="nl-NL"/>
        </w:rPr>
        <w:t xml:space="preserve">uitpakken voor de Nederlandse economie en </w:t>
      </w:r>
      <w:r w:rsidR="00520FAD">
        <w:rPr>
          <w:rFonts w:ascii="Verdana" w:eastAsia="Times New Roman" w:hAnsi="Verdana"/>
          <w:sz w:val="18"/>
          <w:szCs w:val="18"/>
          <w:lang w:val="nl-NL"/>
        </w:rPr>
        <w:t>werkgelegenheid</w:t>
      </w:r>
      <w:r>
        <w:rPr>
          <w:rFonts w:ascii="Verdana" w:eastAsia="Times New Roman" w:hAnsi="Verdana"/>
          <w:sz w:val="18"/>
          <w:szCs w:val="18"/>
          <w:lang w:val="nl-NL"/>
        </w:rPr>
        <w:t>. De</w:t>
      </w:r>
      <w:r w:rsidRPr="00FD7E64">
        <w:rPr>
          <w:rFonts w:ascii="Verdana" w:eastAsia="Times New Roman" w:hAnsi="Verdana"/>
          <w:sz w:val="18"/>
          <w:szCs w:val="18"/>
          <w:lang w:val="nl-NL"/>
        </w:rPr>
        <w:t xml:space="preserve"> Rijksbrede visie</w:t>
      </w:r>
      <w:r>
        <w:rPr>
          <w:rFonts w:ascii="Verdana" w:eastAsia="Times New Roman" w:hAnsi="Verdana"/>
          <w:sz w:val="18"/>
          <w:szCs w:val="18"/>
          <w:lang w:val="nl-NL"/>
        </w:rPr>
        <w:t xml:space="preserve"> </w:t>
      </w:r>
      <w:r w:rsidR="009A4996">
        <w:rPr>
          <w:rFonts w:ascii="Verdana" w:eastAsia="Times New Roman" w:hAnsi="Verdana"/>
          <w:sz w:val="18"/>
          <w:szCs w:val="18"/>
          <w:lang w:val="nl-NL"/>
        </w:rPr>
        <w:t>‘</w:t>
      </w:r>
      <w:r w:rsidRPr="00FD7E64">
        <w:rPr>
          <w:rFonts w:ascii="Verdana" w:eastAsia="Times New Roman" w:hAnsi="Verdana"/>
          <w:i/>
          <w:sz w:val="18"/>
          <w:szCs w:val="18"/>
          <w:lang w:val="nl-NL"/>
        </w:rPr>
        <w:t>Nederland circulair in 2050</w:t>
      </w:r>
      <w:r w:rsidR="009A4996">
        <w:rPr>
          <w:rFonts w:ascii="Verdana" w:eastAsia="Times New Roman" w:hAnsi="Verdana"/>
          <w:i/>
          <w:sz w:val="18"/>
          <w:szCs w:val="18"/>
          <w:lang w:val="nl-NL"/>
        </w:rPr>
        <w:t xml:space="preserve">’ </w:t>
      </w:r>
      <w:r w:rsidRPr="00FD7E64">
        <w:rPr>
          <w:rFonts w:ascii="Verdana" w:eastAsia="Times New Roman" w:hAnsi="Verdana"/>
          <w:sz w:val="18"/>
          <w:szCs w:val="18"/>
          <w:lang w:val="nl-NL"/>
        </w:rPr>
        <w:t>van september 2016</w:t>
      </w:r>
      <w:r w:rsidR="009926E9">
        <w:rPr>
          <w:rFonts w:ascii="Verdana" w:eastAsia="Times New Roman" w:hAnsi="Verdana"/>
          <w:sz w:val="18"/>
          <w:szCs w:val="18"/>
          <w:lang w:val="nl-NL"/>
        </w:rPr>
        <w:t xml:space="preserve"> [2]</w:t>
      </w:r>
      <w:r w:rsidR="009926E9" w:rsidRPr="00FD7E64">
        <w:rPr>
          <w:rFonts w:ascii="Verdana" w:eastAsia="Times New Roman" w:hAnsi="Verdana"/>
          <w:sz w:val="18"/>
          <w:szCs w:val="18"/>
          <w:lang w:val="nl-NL"/>
        </w:rPr>
        <w:t xml:space="preserve"> </w:t>
      </w:r>
      <w:r w:rsidR="009926E9">
        <w:rPr>
          <w:rFonts w:ascii="Verdana" w:eastAsia="Times New Roman" w:hAnsi="Verdana"/>
          <w:sz w:val="18"/>
          <w:szCs w:val="18"/>
          <w:lang w:val="nl-NL"/>
        </w:rPr>
        <w:t>wijst</w:t>
      </w:r>
      <w:r>
        <w:rPr>
          <w:rFonts w:ascii="Verdana" w:eastAsia="Times New Roman" w:hAnsi="Verdana"/>
          <w:sz w:val="18"/>
          <w:szCs w:val="18"/>
          <w:lang w:val="nl-NL"/>
        </w:rPr>
        <w:t xml:space="preserve"> vanwege het grote materiaal</w:t>
      </w:r>
      <w:r w:rsidR="00E632DD">
        <w:rPr>
          <w:rFonts w:ascii="Verdana" w:eastAsia="Times New Roman" w:hAnsi="Verdana"/>
          <w:sz w:val="18"/>
          <w:szCs w:val="18"/>
          <w:lang w:val="nl-NL"/>
        </w:rPr>
        <w:t>-</w:t>
      </w:r>
      <w:r>
        <w:rPr>
          <w:rFonts w:ascii="Verdana" w:eastAsia="Times New Roman" w:hAnsi="Verdana"/>
          <w:sz w:val="18"/>
          <w:szCs w:val="18"/>
          <w:lang w:val="nl-NL"/>
        </w:rPr>
        <w:t xml:space="preserve"> en energiegebruik</w:t>
      </w:r>
      <w:r w:rsidR="00520FAD" w:rsidRPr="00520FAD">
        <w:rPr>
          <w:rFonts w:ascii="Verdana" w:eastAsia="Times New Roman" w:hAnsi="Verdana"/>
          <w:sz w:val="18"/>
          <w:szCs w:val="18"/>
          <w:lang w:val="nl-NL"/>
        </w:rPr>
        <w:t xml:space="preserve"> </w:t>
      </w:r>
      <w:r w:rsidR="00520FAD">
        <w:rPr>
          <w:rFonts w:ascii="Verdana" w:eastAsia="Times New Roman" w:hAnsi="Verdana"/>
          <w:sz w:val="18"/>
          <w:szCs w:val="18"/>
          <w:lang w:val="nl-NL"/>
        </w:rPr>
        <w:t>de bouw</w:t>
      </w:r>
      <w:r>
        <w:rPr>
          <w:rFonts w:ascii="Verdana" w:eastAsia="Times New Roman" w:hAnsi="Verdana"/>
          <w:sz w:val="18"/>
          <w:szCs w:val="18"/>
          <w:lang w:val="nl-NL"/>
        </w:rPr>
        <w:t xml:space="preserve"> aan </w:t>
      </w:r>
      <w:r>
        <w:rPr>
          <w:rFonts w:ascii="Verdana" w:eastAsia="Times New Roman" w:hAnsi="Verdana"/>
          <w:sz w:val="18"/>
          <w:szCs w:val="18"/>
          <w:lang w:val="nl-NL"/>
        </w:rPr>
        <w:lastRenderedPageBreak/>
        <w:t xml:space="preserve">als één van de vijf </w:t>
      </w:r>
      <w:r w:rsidR="009A4996">
        <w:rPr>
          <w:rFonts w:ascii="Verdana" w:eastAsia="Times New Roman" w:hAnsi="Verdana"/>
          <w:sz w:val="18"/>
          <w:szCs w:val="18"/>
          <w:lang w:val="nl-NL"/>
        </w:rPr>
        <w:t>prioritaire</w:t>
      </w:r>
      <w:r>
        <w:rPr>
          <w:rFonts w:ascii="Verdana" w:eastAsia="Times New Roman" w:hAnsi="Verdana"/>
          <w:sz w:val="18"/>
          <w:szCs w:val="18"/>
          <w:lang w:val="nl-NL"/>
        </w:rPr>
        <w:t xml:space="preserve"> sectoren waarvoor concrete plannen </w:t>
      </w:r>
      <w:r w:rsidR="00520FAD">
        <w:rPr>
          <w:rFonts w:ascii="Verdana" w:eastAsia="Times New Roman" w:hAnsi="Verdana"/>
          <w:sz w:val="18"/>
          <w:szCs w:val="18"/>
          <w:lang w:val="nl-NL"/>
        </w:rPr>
        <w:t>moeten</w:t>
      </w:r>
      <w:r>
        <w:rPr>
          <w:rFonts w:ascii="Verdana" w:eastAsia="Times New Roman" w:hAnsi="Verdana"/>
          <w:sz w:val="18"/>
          <w:szCs w:val="18"/>
          <w:lang w:val="nl-NL"/>
        </w:rPr>
        <w:t xml:space="preserve"> worden opgesteld in </w:t>
      </w:r>
      <w:r w:rsidR="009A4996">
        <w:rPr>
          <w:rFonts w:ascii="Verdana" w:eastAsia="Times New Roman" w:hAnsi="Verdana"/>
          <w:sz w:val="18"/>
          <w:szCs w:val="18"/>
          <w:lang w:val="nl-NL"/>
        </w:rPr>
        <w:t xml:space="preserve">de vorm van een transitieagenda. </w:t>
      </w:r>
      <w:r>
        <w:rPr>
          <w:rFonts w:ascii="Verdana" w:eastAsia="Times New Roman" w:hAnsi="Verdana"/>
          <w:sz w:val="18"/>
          <w:szCs w:val="18"/>
          <w:lang w:val="nl-NL"/>
        </w:rPr>
        <w:t xml:space="preserve">De </w:t>
      </w:r>
      <w:r w:rsidR="009A4996">
        <w:rPr>
          <w:rFonts w:ascii="Verdana" w:eastAsia="Times New Roman" w:hAnsi="Verdana"/>
          <w:sz w:val="18"/>
          <w:szCs w:val="18"/>
          <w:lang w:val="nl-NL"/>
        </w:rPr>
        <w:t>noodzaak</w:t>
      </w:r>
      <w:r>
        <w:rPr>
          <w:rFonts w:ascii="Verdana" w:eastAsia="Times New Roman" w:hAnsi="Verdana"/>
          <w:sz w:val="18"/>
          <w:szCs w:val="18"/>
          <w:lang w:val="nl-NL"/>
        </w:rPr>
        <w:t xml:space="preserve"> van het omb</w:t>
      </w:r>
      <w:r w:rsidR="009926E9">
        <w:rPr>
          <w:rFonts w:ascii="Verdana" w:eastAsia="Times New Roman" w:hAnsi="Verdana"/>
          <w:sz w:val="18"/>
          <w:szCs w:val="18"/>
          <w:lang w:val="nl-NL"/>
        </w:rPr>
        <w:t>uig</w:t>
      </w:r>
      <w:r>
        <w:rPr>
          <w:rFonts w:ascii="Verdana" w:eastAsia="Times New Roman" w:hAnsi="Verdana"/>
          <w:sz w:val="18"/>
          <w:szCs w:val="18"/>
          <w:lang w:val="nl-NL"/>
        </w:rPr>
        <w:t xml:space="preserve">en van de huidige economie blijkt in brede lagen doorgedrongen te </w:t>
      </w:r>
      <w:r w:rsidR="00FA1CE1">
        <w:rPr>
          <w:rFonts w:ascii="Verdana" w:eastAsia="Times New Roman" w:hAnsi="Verdana"/>
          <w:sz w:val="18"/>
          <w:szCs w:val="18"/>
          <w:lang w:val="nl-NL"/>
        </w:rPr>
        <w:t>zijn en heeft begin 2017 geleid</w:t>
      </w:r>
      <w:r>
        <w:rPr>
          <w:rFonts w:ascii="Verdana" w:eastAsia="Times New Roman" w:hAnsi="Verdana"/>
          <w:sz w:val="18"/>
          <w:szCs w:val="18"/>
          <w:lang w:val="nl-NL"/>
        </w:rPr>
        <w:t xml:space="preserve"> tot het ondertekenen van een </w:t>
      </w:r>
      <w:r w:rsidRPr="009A4996">
        <w:rPr>
          <w:rFonts w:ascii="Verdana" w:eastAsia="Times New Roman" w:hAnsi="Verdana"/>
          <w:i/>
          <w:sz w:val="18"/>
          <w:szCs w:val="18"/>
          <w:lang w:val="nl-NL"/>
        </w:rPr>
        <w:t>Grondstoffenakkoord</w:t>
      </w:r>
      <w:r>
        <w:rPr>
          <w:rFonts w:ascii="Verdana" w:eastAsia="Times New Roman" w:hAnsi="Verdana"/>
          <w:sz w:val="18"/>
          <w:szCs w:val="18"/>
          <w:lang w:val="nl-NL"/>
        </w:rPr>
        <w:t xml:space="preserve"> </w:t>
      </w:r>
      <w:r w:rsidR="009A4996">
        <w:rPr>
          <w:rFonts w:ascii="Verdana" w:eastAsia="Times New Roman" w:hAnsi="Verdana"/>
          <w:sz w:val="18"/>
          <w:szCs w:val="18"/>
          <w:lang w:val="nl-NL"/>
        </w:rPr>
        <w:t>[3]</w:t>
      </w:r>
      <w:r w:rsidR="009A4996" w:rsidRPr="00FD7E64">
        <w:rPr>
          <w:rFonts w:ascii="Verdana" w:eastAsia="Times New Roman" w:hAnsi="Verdana"/>
          <w:sz w:val="18"/>
          <w:szCs w:val="18"/>
          <w:lang w:val="nl-NL"/>
        </w:rPr>
        <w:t xml:space="preserve"> </w:t>
      </w:r>
      <w:r>
        <w:rPr>
          <w:rFonts w:ascii="Verdana" w:eastAsia="Times New Roman" w:hAnsi="Verdana"/>
          <w:sz w:val="18"/>
          <w:szCs w:val="18"/>
          <w:lang w:val="nl-NL"/>
        </w:rPr>
        <w:t>door meer dan 3</w:t>
      </w:r>
      <w:r w:rsidR="009926E9">
        <w:rPr>
          <w:rFonts w:ascii="Verdana" w:eastAsia="Times New Roman" w:hAnsi="Verdana"/>
          <w:sz w:val="18"/>
          <w:szCs w:val="18"/>
          <w:lang w:val="nl-NL"/>
        </w:rPr>
        <w:t>5</w:t>
      </w:r>
      <w:r>
        <w:rPr>
          <w:rFonts w:ascii="Verdana" w:eastAsia="Times New Roman" w:hAnsi="Verdana"/>
          <w:sz w:val="18"/>
          <w:szCs w:val="18"/>
          <w:lang w:val="nl-NL"/>
        </w:rPr>
        <w:t xml:space="preserve">0 partijen. </w:t>
      </w:r>
    </w:p>
    <w:p w:rsidR="00F753C8" w:rsidRDefault="005D084C" w:rsidP="00F753C8">
      <w:pPr>
        <w:spacing w:line="360" w:lineRule="auto"/>
        <w:rPr>
          <w:rFonts w:ascii="Verdana" w:eastAsia="Times New Roman" w:hAnsi="Verdana"/>
          <w:sz w:val="18"/>
          <w:szCs w:val="18"/>
          <w:lang w:val="nl-NL"/>
        </w:rPr>
      </w:pPr>
      <w:r>
        <w:rPr>
          <w:rFonts w:ascii="Verdana" w:eastAsia="Times New Roman" w:hAnsi="Verdana"/>
          <w:sz w:val="18"/>
          <w:szCs w:val="18"/>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52pt">
            <v:imagedata r:id="rId11" o:title="ad 25 Transitieteam aan tafel"/>
          </v:shape>
        </w:pict>
      </w:r>
    </w:p>
    <w:p w:rsidR="00EC3476" w:rsidRPr="00EC3476" w:rsidRDefault="00EC3476" w:rsidP="00F753C8">
      <w:pPr>
        <w:spacing w:line="360" w:lineRule="auto"/>
        <w:rPr>
          <w:rFonts w:ascii="Verdana" w:eastAsia="Times New Roman" w:hAnsi="Verdana"/>
          <w:i/>
          <w:sz w:val="18"/>
          <w:szCs w:val="18"/>
          <w:lang w:val="nl-NL"/>
        </w:rPr>
      </w:pPr>
      <w:r w:rsidRPr="00EC3476">
        <w:rPr>
          <w:rFonts w:ascii="Verdana" w:eastAsia="Times New Roman" w:hAnsi="Verdana"/>
          <w:i/>
          <w:sz w:val="18"/>
          <w:szCs w:val="18"/>
          <w:lang w:val="nl-NL"/>
        </w:rPr>
        <w:t xml:space="preserve">Afbeelding 1 : </w:t>
      </w:r>
      <w:r w:rsidR="009D64D1">
        <w:rPr>
          <w:rFonts w:ascii="Verdana" w:eastAsia="Times New Roman" w:hAnsi="Verdana"/>
          <w:i/>
          <w:sz w:val="18"/>
          <w:szCs w:val="18"/>
          <w:lang w:val="nl-NL"/>
        </w:rPr>
        <w:t>Het Transitieteam met</w:t>
      </w:r>
      <w:r w:rsidRPr="00EC3476">
        <w:rPr>
          <w:rFonts w:ascii="Verdana" w:eastAsia="Times New Roman" w:hAnsi="Verdana"/>
          <w:i/>
          <w:sz w:val="18"/>
          <w:szCs w:val="18"/>
          <w:lang w:val="nl-NL"/>
        </w:rPr>
        <w:t xml:space="preserve"> </w:t>
      </w:r>
      <w:r w:rsidR="009D64D1">
        <w:rPr>
          <w:rFonts w:ascii="Verdana" w:eastAsia="Times New Roman" w:hAnsi="Verdana"/>
          <w:i/>
          <w:sz w:val="18"/>
          <w:szCs w:val="18"/>
          <w:lang w:val="nl-NL"/>
        </w:rPr>
        <w:t>16 professionals.</w:t>
      </w:r>
    </w:p>
    <w:p w:rsidR="00EC3476" w:rsidRDefault="00EC3476" w:rsidP="00F753C8">
      <w:pPr>
        <w:spacing w:line="360" w:lineRule="auto"/>
        <w:rPr>
          <w:rFonts w:ascii="Verdana" w:eastAsia="Times New Roman" w:hAnsi="Verdana"/>
          <w:sz w:val="18"/>
          <w:szCs w:val="18"/>
          <w:lang w:val="nl-NL"/>
        </w:rPr>
      </w:pPr>
    </w:p>
    <w:p w:rsidR="00BA5BF8" w:rsidRPr="00BA5BF8" w:rsidRDefault="00BA5BF8" w:rsidP="00F753C8">
      <w:pPr>
        <w:spacing w:line="360" w:lineRule="auto"/>
        <w:rPr>
          <w:rFonts w:ascii="Verdana" w:eastAsia="Times New Roman" w:hAnsi="Verdana"/>
          <w:b/>
          <w:color w:val="460000"/>
          <w:sz w:val="18"/>
          <w:szCs w:val="18"/>
          <w:lang w:val="nl-NL"/>
        </w:rPr>
      </w:pPr>
      <w:r w:rsidRPr="00BA5BF8">
        <w:rPr>
          <w:rFonts w:ascii="Verdana" w:eastAsia="Times New Roman" w:hAnsi="Verdana"/>
          <w:b/>
          <w:color w:val="460000"/>
          <w:sz w:val="18"/>
          <w:szCs w:val="18"/>
          <w:lang w:val="nl-NL"/>
        </w:rPr>
        <w:t xml:space="preserve">BREDE DEFINITIE ALS BRUIKBARE BASIS </w:t>
      </w:r>
    </w:p>
    <w:p w:rsidR="009D3542" w:rsidRDefault="00F753C8" w:rsidP="00BA5BF8">
      <w:pPr>
        <w:spacing w:line="360" w:lineRule="auto"/>
        <w:rPr>
          <w:rFonts w:ascii="Verdana" w:eastAsia="Times New Roman" w:hAnsi="Verdana"/>
          <w:sz w:val="18"/>
          <w:szCs w:val="18"/>
          <w:lang w:val="nl-NL"/>
        </w:rPr>
      </w:pPr>
      <w:r>
        <w:rPr>
          <w:rFonts w:ascii="Verdana" w:eastAsia="Times New Roman" w:hAnsi="Verdana"/>
          <w:sz w:val="18"/>
          <w:szCs w:val="18"/>
          <w:lang w:val="nl-NL"/>
        </w:rPr>
        <w:t>Een team van 16 professionals heeft</w:t>
      </w:r>
      <w:r w:rsidR="009D64D1">
        <w:rPr>
          <w:rFonts w:ascii="Verdana" w:eastAsia="Times New Roman" w:hAnsi="Verdana"/>
          <w:sz w:val="18"/>
          <w:szCs w:val="18"/>
          <w:lang w:val="nl-NL"/>
        </w:rPr>
        <w:t xml:space="preserve"> vervolgens</w:t>
      </w:r>
      <w:r>
        <w:rPr>
          <w:rFonts w:ascii="Verdana" w:eastAsia="Times New Roman" w:hAnsi="Verdana"/>
          <w:sz w:val="18"/>
          <w:szCs w:val="18"/>
          <w:lang w:val="nl-NL"/>
        </w:rPr>
        <w:t xml:space="preserve"> onder leiding van professor </w:t>
      </w:r>
      <w:proofErr w:type="spellStart"/>
      <w:r>
        <w:rPr>
          <w:rFonts w:ascii="Verdana" w:eastAsia="Times New Roman" w:hAnsi="Verdana"/>
          <w:sz w:val="18"/>
          <w:szCs w:val="18"/>
          <w:lang w:val="nl-NL"/>
        </w:rPr>
        <w:t>Elphi</w:t>
      </w:r>
      <w:proofErr w:type="spellEnd"/>
      <w:r>
        <w:rPr>
          <w:rFonts w:ascii="Verdana" w:eastAsia="Times New Roman" w:hAnsi="Verdana"/>
          <w:sz w:val="18"/>
          <w:szCs w:val="18"/>
          <w:lang w:val="nl-NL"/>
        </w:rPr>
        <w:t xml:space="preserve"> Nelissen de </w:t>
      </w:r>
      <w:r w:rsidRPr="00FD7E64">
        <w:rPr>
          <w:rFonts w:ascii="Verdana" w:eastAsia="Times New Roman" w:hAnsi="Verdana"/>
          <w:i/>
          <w:sz w:val="18"/>
          <w:szCs w:val="18"/>
          <w:lang w:val="nl-NL"/>
        </w:rPr>
        <w:t>Transitieagenda voor de circulaire bouweconomie</w:t>
      </w:r>
      <w:r w:rsidRPr="00FD7E64">
        <w:rPr>
          <w:rFonts w:ascii="Verdana" w:eastAsia="Times New Roman" w:hAnsi="Verdana"/>
          <w:sz w:val="18"/>
          <w:szCs w:val="18"/>
          <w:lang w:val="nl-NL"/>
        </w:rPr>
        <w:t xml:space="preserve"> </w:t>
      </w:r>
      <w:r w:rsidRPr="00933DE5">
        <w:rPr>
          <w:rFonts w:ascii="Verdana" w:eastAsia="Times New Roman" w:hAnsi="Verdana"/>
          <w:i/>
          <w:sz w:val="18"/>
          <w:szCs w:val="18"/>
          <w:lang w:val="nl-NL"/>
        </w:rPr>
        <w:t>2018</w:t>
      </w:r>
      <w:r w:rsidRPr="00FD7E64">
        <w:rPr>
          <w:rFonts w:ascii="Verdana" w:eastAsia="Times New Roman" w:hAnsi="Verdana"/>
          <w:sz w:val="18"/>
          <w:szCs w:val="18"/>
          <w:lang w:val="nl-NL"/>
        </w:rPr>
        <w:t xml:space="preserve"> </w:t>
      </w:r>
      <w:r>
        <w:rPr>
          <w:rFonts w:ascii="Verdana" w:eastAsia="Times New Roman" w:hAnsi="Verdana"/>
          <w:sz w:val="18"/>
          <w:szCs w:val="18"/>
          <w:lang w:val="nl-NL"/>
        </w:rPr>
        <w:t>[4] opgesteld en</w:t>
      </w:r>
      <w:r w:rsidRPr="00FD7E64">
        <w:rPr>
          <w:rFonts w:ascii="Verdana" w:eastAsia="Times New Roman" w:hAnsi="Verdana"/>
          <w:sz w:val="18"/>
          <w:szCs w:val="18"/>
          <w:lang w:val="nl-NL"/>
        </w:rPr>
        <w:t xml:space="preserve"> op 15 januari 20</w:t>
      </w:r>
      <w:r w:rsidR="009926E9">
        <w:rPr>
          <w:rFonts w:ascii="Verdana" w:eastAsia="Times New Roman" w:hAnsi="Verdana"/>
          <w:sz w:val="18"/>
          <w:szCs w:val="18"/>
          <w:lang w:val="nl-NL"/>
        </w:rPr>
        <w:t>1</w:t>
      </w:r>
      <w:r w:rsidRPr="00FD7E64">
        <w:rPr>
          <w:rFonts w:ascii="Verdana" w:eastAsia="Times New Roman" w:hAnsi="Verdana"/>
          <w:sz w:val="18"/>
          <w:szCs w:val="18"/>
          <w:lang w:val="nl-NL"/>
        </w:rPr>
        <w:t xml:space="preserve">8 aangeboden </w:t>
      </w:r>
      <w:r>
        <w:rPr>
          <w:rFonts w:ascii="Verdana" w:eastAsia="Times New Roman" w:hAnsi="Verdana"/>
          <w:sz w:val="18"/>
          <w:szCs w:val="18"/>
          <w:lang w:val="nl-NL"/>
        </w:rPr>
        <w:t xml:space="preserve">aan het </w:t>
      </w:r>
      <w:r w:rsidRPr="00FD7E64">
        <w:rPr>
          <w:rFonts w:ascii="Verdana" w:eastAsia="Times New Roman" w:hAnsi="Verdana"/>
          <w:sz w:val="18"/>
          <w:szCs w:val="18"/>
          <w:lang w:val="nl-NL"/>
        </w:rPr>
        <w:t>kabinet</w:t>
      </w:r>
      <w:r>
        <w:rPr>
          <w:rFonts w:ascii="Verdana" w:eastAsia="Times New Roman" w:hAnsi="Verdana"/>
          <w:sz w:val="18"/>
          <w:szCs w:val="18"/>
          <w:lang w:val="nl-NL"/>
        </w:rPr>
        <w:t xml:space="preserve">, </w:t>
      </w:r>
      <w:r w:rsidRPr="00FD7E64">
        <w:rPr>
          <w:rFonts w:ascii="Verdana" w:eastAsia="Times New Roman" w:hAnsi="Verdana"/>
          <w:sz w:val="18"/>
          <w:szCs w:val="18"/>
          <w:lang w:val="nl-NL"/>
        </w:rPr>
        <w:t xml:space="preserve">Tweede Kamer </w:t>
      </w:r>
      <w:r>
        <w:rPr>
          <w:rFonts w:ascii="Verdana" w:eastAsia="Times New Roman" w:hAnsi="Verdana"/>
          <w:sz w:val="18"/>
          <w:szCs w:val="18"/>
          <w:lang w:val="nl-NL"/>
        </w:rPr>
        <w:t>en ondertekenaars van het grondstoffenakkoord.</w:t>
      </w:r>
      <w:r w:rsidR="00BA5BF8">
        <w:rPr>
          <w:rFonts w:ascii="Verdana" w:eastAsia="Times New Roman" w:hAnsi="Verdana"/>
          <w:sz w:val="18"/>
          <w:szCs w:val="18"/>
          <w:lang w:val="nl-NL"/>
        </w:rPr>
        <w:t xml:space="preserve"> Het Transitieteam is samengesteld uit deskundigen vanuit de diverse overheden, bedrijfsleven en wetenschap. Toen het team voorjaar 2017 van start ging </w:t>
      </w:r>
      <w:r w:rsidR="009D64D1">
        <w:rPr>
          <w:rFonts w:ascii="Verdana" w:eastAsia="Times New Roman" w:hAnsi="Verdana"/>
          <w:sz w:val="18"/>
          <w:szCs w:val="18"/>
          <w:lang w:val="nl-NL"/>
        </w:rPr>
        <w:t>floreerden</w:t>
      </w:r>
      <w:r w:rsidR="00BA5BF8">
        <w:rPr>
          <w:rFonts w:ascii="Verdana" w:eastAsia="Times New Roman" w:hAnsi="Verdana"/>
          <w:sz w:val="18"/>
          <w:szCs w:val="18"/>
          <w:lang w:val="nl-NL"/>
        </w:rPr>
        <w:t xml:space="preserve"> er in het land al talrijke </w:t>
      </w:r>
      <w:r w:rsidR="00EC3476">
        <w:rPr>
          <w:rFonts w:ascii="Verdana" w:eastAsia="Times New Roman" w:hAnsi="Verdana"/>
          <w:sz w:val="18"/>
          <w:szCs w:val="18"/>
          <w:lang w:val="nl-NL"/>
        </w:rPr>
        <w:t>initiatieven</w:t>
      </w:r>
      <w:r w:rsidR="00BA5BF8">
        <w:rPr>
          <w:rFonts w:ascii="Verdana" w:eastAsia="Times New Roman" w:hAnsi="Verdana"/>
          <w:sz w:val="18"/>
          <w:szCs w:val="18"/>
          <w:lang w:val="nl-NL"/>
        </w:rPr>
        <w:t xml:space="preserve"> op het gebied van circulair bouwen. Daarbij bleek iedereen een eigen definitie</w:t>
      </w:r>
      <w:r w:rsidR="00721F30">
        <w:rPr>
          <w:rFonts w:ascii="Verdana" w:eastAsia="Times New Roman" w:hAnsi="Verdana"/>
          <w:sz w:val="18"/>
          <w:szCs w:val="18"/>
          <w:lang w:val="nl-NL"/>
        </w:rPr>
        <w:t xml:space="preserve"> voor circulair bouwen</w:t>
      </w:r>
      <w:r w:rsidR="00BA5BF8">
        <w:rPr>
          <w:rFonts w:ascii="Verdana" w:eastAsia="Times New Roman" w:hAnsi="Verdana"/>
          <w:sz w:val="18"/>
          <w:szCs w:val="18"/>
          <w:lang w:val="nl-NL"/>
        </w:rPr>
        <w:t xml:space="preserve"> te hanteren. De behoefte </w:t>
      </w:r>
      <w:r w:rsidR="009926E9">
        <w:rPr>
          <w:rFonts w:ascii="Verdana" w:eastAsia="Times New Roman" w:hAnsi="Verdana"/>
          <w:sz w:val="18"/>
          <w:szCs w:val="18"/>
          <w:lang w:val="nl-NL"/>
        </w:rPr>
        <w:t>aan</w:t>
      </w:r>
      <w:r w:rsidR="00721F30">
        <w:rPr>
          <w:rFonts w:ascii="Verdana" w:eastAsia="Times New Roman" w:hAnsi="Verdana"/>
          <w:sz w:val="18"/>
          <w:szCs w:val="18"/>
          <w:lang w:val="nl-NL"/>
        </w:rPr>
        <w:t xml:space="preserve"> een brede</w:t>
      </w:r>
      <w:r w:rsidR="009D64D1">
        <w:rPr>
          <w:rFonts w:ascii="Verdana" w:eastAsia="Times New Roman" w:hAnsi="Verdana"/>
          <w:sz w:val="18"/>
          <w:szCs w:val="18"/>
          <w:lang w:val="nl-NL"/>
        </w:rPr>
        <w:t>, bruikbare definitie</w:t>
      </w:r>
      <w:r w:rsidR="00BA5BF8">
        <w:rPr>
          <w:rFonts w:ascii="Verdana" w:eastAsia="Times New Roman" w:hAnsi="Verdana"/>
          <w:sz w:val="18"/>
          <w:szCs w:val="18"/>
          <w:lang w:val="nl-NL"/>
        </w:rPr>
        <w:t xml:space="preserve"> was duidelijk</w:t>
      </w:r>
      <w:r w:rsidR="009926E9">
        <w:rPr>
          <w:rFonts w:ascii="Verdana" w:eastAsia="Times New Roman" w:hAnsi="Verdana"/>
          <w:sz w:val="18"/>
          <w:szCs w:val="18"/>
          <w:lang w:val="nl-NL"/>
        </w:rPr>
        <w:t xml:space="preserve"> voelbaar</w:t>
      </w:r>
      <w:r w:rsidR="00BA5BF8">
        <w:rPr>
          <w:rFonts w:ascii="Verdana" w:eastAsia="Times New Roman" w:hAnsi="Verdana"/>
          <w:sz w:val="18"/>
          <w:szCs w:val="18"/>
          <w:lang w:val="nl-NL"/>
        </w:rPr>
        <w:t xml:space="preserve">. Een definitie voor de hele bouw, zowel woningbouw, utiliteitsbouw en </w:t>
      </w:r>
      <w:r w:rsidR="00EC3476">
        <w:rPr>
          <w:rFonts w:ascii="Verdana" w:eastAsia="Times New Roman" w:hAnsi="Verdana"/>
          <w:sz w:val="18"/>
          <w:szCs w:val="18"/>
          <w:lang w:val="nl-NL"/>
        </w:rPr>
        <w:t>GWW</w:t>
      </w:r>
      <w:r w:rsidR="00BA5BF8">
        <w:rPr>
          <w:rFonts w:ascii="Verdana" w:eastAsia="Times New Roman" w:hAnsi="Verdana"/>
          <w:sz w:val="18"/>
          <w:szCs w:val="18"/>
          <w:lang w:val="nl-NL"/>
        </w:rPr>
        <w:t>-sector en de bijbehorende gebiedsontwikkeling.</w:t>
      </w:r>
      <w:r w:rsidR="009D3542">
        <w:rPr>
          <w:rFonts w:ascii="Verdana" w:eastAsia="Times New Roman" w:hAnsi="Verdana"/>
          <w:sz w:val="18"/>
          <w:szCs w:val="18"/>
          <w:lang w:val="nl-NL"/>
        </w:rPr>
        <w:t xml:space="preserve"> De ontwikkelde definitie luidt als volgt:</w:t>
      </w:r>
    </w:p>
    <w:p w:rsidR="009D3542" w:rsidRDefault="009D3542" w:rsidP="009D3542">
      <w:pPr>
        <w:spacing w:line="360" w:lineRule="auto"/>
        <w:rPr>
          <w:rFonts w:ascii="Verdana" w:eastAsia="Times New Roman" w:hAnsi="Verdana"/>
          <w:sz w:val="18"/>
          <w:szCs w:val="18"/>
          <w:lang w:val="nl-NL"/>
        </w:rPr>
      </w:pPr>
    </w:p>
    <w:p w:rsidR="009D3542" w:rsidRPr="009D3542" w:rsidRDefault="009D3542" w:rsidP="009D3542">
      <w:pPr>
        <w:spacing w:line="360" w:lineRule="auto"/>
        <w:rPr>
          <w:rFonts w:ascii="Verdana" w:eastAsia="Times New Roman" w:hAnsi="Verdana"/>
          <w:b/>
          <w:i/>
          <w:color w:val="460000"/>
          <w:sz w:val="18"/>
          <w:szCs w:val="18"/>
          <w:lang w:val="nl-NL"/>
        </w:rPr>
      </w:pPr>
      <w:r w:rsidRPr="009D3542">
        <w:rPr>
          <w:rFonts w:ascii="Verdana" w:eastAsia="Times New Roman" w:hAnsi="Verdana"/>
          <w:b/>
          <w:i/>
          <w:color w:val="460000"/>
          <w:sz w:val="18"/>
          <w:szCs w:val="18"/>
          <w:lang w:val="nl-NL"/>
        </w:rPr>
        <w:t>DEFINITIE.</w:t>
      </w:r>
    </w:p>
    <w:p w:rsidR="000335D9" w:rsidRPr="009D3542" w:rsidRDefault="009D3542" w:rsidP="009D3542">
      <w:pPr>
        <w:spacing w:line="360" w:lineRule="auto"/>
        <w:rPr>
          <w:rFonts w:ascii="Verdana" w:eastAsia="Times New Roman" w:hAnsi="Verdana"/>
          <w:b/>
          <w:i/>
          <w:color w:val="460000"/>
          <w:sz w:val="18"/>
          <w:szCs w:val="18"/>
          <w:lang w:val="nl-NL"/>
        </w:rPr>
      </w:pPr>
      <w:r w:rsidRPr="009D3542">
        <w:rPr>
          <w:rFonts w:ascii="Verdana" w:eastAsia="Times New Roman" w:hAnsi="Verdana"/>
          <w:b/>
          <w:i/>
          <w:color w:val="460000"/>
          <w:sz w:val="18"/>
          <w:szCs w:val="18"/>
          <w:lang w:val="nl-NL"/>
        </w:rPr>
        <w:t>Circulair bouwen betekent het ontwikkelen, gebruiken en hergebruiken van gebouwen, gebieden en infrastructuur, zonder natuurlijke hulpbronnen onnodig uit te putten, de leefomgeving te vervuilen en ecosystemen aan te tasten. Bouwen op een wijze die economisch verantwoord is en bijdraagt aan het welzijn van mens en dier. Hier en daar, nu en later.</w:t>
      </w:r>
      <w:r w:rsidR="00BA5BF8" w:rsidRPr="009D3542">
        <w:rPr>
          <w:rFonts w:ascii="Verdana" w:eastAsia="Times New Roman" w:hAnsi="Verdana"/>
          <w:b/>
          <w:i/>
          <w:color w:val="460000"/>
          <w:sz w:val="18"/>
          <w:szCs w:val="18"/>
          <w:lang w:val="nl-NL"/>
        </w:rPr>
        <w:t xml:space="preserve"> </w:t>
      </w:r>
    </w:p>
    <w:p w:rsidR="00BA5BF8" w:rsidRPr="00FD7E64" w:rsidRDefault="00BA5BF8" w:rsidP="00BA5BF8">
      <w:pPr>
        <w:spacing w:line="360" w:lineRule="auto"/>
        <w:rPr>
          <w:rFonts w:ascii="Verdana" w:eastAsia="Times New Roman" w:hAnsi="Verdana"/>
          <w:sz w:val="18"/>
          <w:szCs w:val="18"/>
          <w:lang w:val="nl-NL"/>
        </w:rPr>
      </w:pPr>
    </w:p>
    <w:p w:rsidR="00035282" w:rsidRDefault="009D64D1" w:rsidP="009D3542">
      <w:pPr>
        <w:spacing w:line="360" w:lineRule="auto"/>
        <w:rPr>
          <w:rFonts w:ascii="Verdana" w:eastAsia="Times New Roman" w:hAnsi="Verdana"/>
          <w:sz w:val="18"/>
          <w:szCs w:val="18"/>
          <w:lang w:val="nl-NL"/>
        </w:rPr>
      </w:pPr>
      <w:r>
        <w:rPr>
          <w:rFonts w:ascii="Verdana" w:eastAsia="Times New Roman" w:hAnsi="Verdana"/>
          <w:sz w:val="18"/>
          <w:szCs w:val="18"/>
          <w:lang w:val="nl-NL"/>
        </w:rPr>
        <w:lastRenderedPageBreak/>
        <w:t>In</w:t>
      </w:r>
      <w:r w:rsidR="009D3542">
        <w:rPr>
          <w:rFonts w:ascii="Verdana" w:eastAsia="Times New Roman" w:hAnsi="Verdana"/>
          <w:sz w:val="18"/>
          <w:szCs w:val="18"/>
          <w:lang w:val="nl-NL"/>
        </w:rPr>
        <w:t xml:space="preserve"> de definitie vallen twee zaken op. Het gaat om de totale levensfase, of beter, keten van levensfasen van material</w:t>
      </w:r>
      <w:r>
        <w:rPr>
          <w:rFonts w:ascii="Verdana" w:eastAsia="Times New Roman" w:hAnsi="Verdana"/>
          <w:sz w:val="18"/>
          <w:szCs w:val="18"/>
          <w:lang w:val="nl-NL"/>
        </w:rPr>
        <w:t>en, gebouwen, kunstwerken et cetera, dus i</w:t>
      </w:r>
      <w:r w:rsidR="009D3542">
        <w:rPr>
          <w:rFonts w:ascii="Verdana" w:eastAsia="Times New Roman" w:hAnsi="Verdana"/>
          <w:sz w:val="18"/>
          <w:szCs w:val="18"/>
          <w:lang w:val="nl-NL"/>
        </w:rPr>
        <w:t xml:space="preserve">nclusief de in de gebouwde omgeving vaak zeer lange gebruiksfasen. In termen van de huidige regelgeving; </w:t>
      </w:r>
      <w:r w:rsidR="00035282">
        <w:rPr>
          <w:rFonts w:ascii="Verdana" w:eastAsia="Times New Roman" w:hAnsi="Verdana"/>
          <w:sz w:val="18"/>
          <w:szCs w:val="18"/>
          <w:lang w:val="nl-NL"/>
        </w:rPr>
        <w:t>het gaat niet alleen om de milieuprestatie van gebouwen MPG</w:t>
      </w:r>
      <w:r w:rsidR="00E632DD">
        <w:rPr>
          <w:rFonts w:ascii="Verdana" w:eastAsia="Times New Roman" w:hAnsi="Verdana"/>
          <w:sz w:val="18"/>
          <w:szCs w:val="18"/>
          <w:lang w:val="nl-NL"/>
        </w:rPr>
        <w:t>,</w:t>
      </w:r>
      <w:r w:rsidR="00035282">
        <w:rPr>
          <w:rFonts w:ascii="Verdana" w:eastAsia="Times New Roman" w:hAnsi="Verdana"/>
          <w:sz w:val="18"/>
          <w:szCs w:val="18"/>
          <w:lang w:val="nl-NL"/>
        </w:rPr>
        <w:t xml:space="preserve"> maar ook om de en</w:t>
      </w:r>
      <w:r w:rsidR="009926E9">
        <w:rPr>
          <w:rFonts w:ascii="Verdana" w:eastAsia="Times New Roman" w:hAnsi="Verdana"/>
          <w:sz w:val="18"/>
          <w:szCs w:val="18"/>
          <w:lang w:val="nl-NL"/>
        </w:rPr>
        <w:t>ergieprestatie van gebouwen EPG. In</w:t>
      </w:r>
      <w:r w:rsidR="00035282">
        <w:rPr>
          <w:rFonts w:ascii="Verdana" w:eastAsia="Times New Roman" w:hAnsi="Verdana"/>
          <w:sz w:val="18"/>
          <w:szCs w:val="18"/>
          <w:lang w:val="nl-NL"/>
        </w:rPr>
        <w:t xml:space="preserve"> feite</w:t>
      </w:r>
      <w:r w:rsidR="009926E9">
        <w:rPr>
          <w:rFonts w:ascii="Verdana" w:eastAsia="Times New Roman" w:hAnsi="Verdana"/>
          <w:sz w:val="18"/>
          <w:szCs w:val="18"/>
          <w:lang w:val="nl-NL"/>
        </w:rPr>
        <w:t xml:space="preserve"> gaat het om het vinden van</w:t>
      </w:r>
      <w:r w:rsidR="00035282">
        <w:rPr>
          <w:rFonts w:ascii="Verdana" w:eastAsia="Times New Roman" w:hAnsi="Verdana"/>
          <w:sz w:val="18"/>
          <w:szCs w:val="18"/>
          <w:lang w:val="nl-NL"/>
        </w:rPr>
        <w:t xml:space="preserve"> het integrale optimum </w:t>
      </w:r>
      <w:r w:rsidR="00DD4A15">
        <w:rPr>
          <w:rFonts w:ascii="Verdana" w:eastAsia="Times New Roman" w:hAnsi="Verdana"/>
          <w:sz w:val="18"/>
          <w:szCs w:val="18"/>
          <w:lang w:val="nl-NL"/>
        </w:rPr>
        <w:t>daarbij</w:t>
      </w:r>
      <w:r w:rsidR="00035282">
        <w:rPr>
          <w:rFonts w:ascii="Verdana" w:eastAsia="Times New Roman" w:hAnsi="Verdana"/>
          <w:sz w:val="18"/>
          <w:szCs w:val="18"/>
          <w:lang w:val="nl-NL"/>
        </w:rPr>
        <w:t xml:space="preserve">. Aan het eind van het </w:t>
      </w:r>
      <w:r w:rsidR="00B268F0">
        <w:rPr>
          <w:rFonts w:ascii="Verdana" w:eastAsia="Times New Roman" w:hAnsi="Verdana"/>
          <w:sz w:val="18"/>
          <w:szCs w:val="18"/>
          <w:lang w:val="nl-NL"/>
        </w:rPr>
        <w:t>artikel</w:t>
      </w:r>
      <w:r w:rsidR="00035282">
        <w:rPr>
          <w:rFonts w:ascii="Verdana" w:eastAsia="Times New Roman" w:hAnsi="Verdana"/>
          <w:sz w:val="18"/>
          <w:szCs w:val="18"/>
          <w:lang w:val="nl-NL"/>
        </w:rPr>
        <w:t xml:space="preserve"> </w:t>
      </w:r>
      <w:r w:rsidR="009926E9">
        <w:rPr>
          <w:rFonts w:ascii="Verdana" w:eastAsia="Times New Roman" w:hAnsi="Verdana"/>
          <w:sz w:val="18"/>
          <w:szCs w:val="18"/>
          <w:lang w:val="nl-NL"/>
        </w:rPr>
        <w:t>zullen we</w:t>
      </w:r>
      <w:r w:rsidR="00B9235D">
        <w:rPr>
          <w:rFonts w:ascii="Verdana" w:eastAsia="Times New Roman" w:hAnsi="Verdana"/>
          <w:sz w:val="18"/>
          <w:szCs w:val="18"/>
          <w:lang w:val="nl-NL"/>
        </w:rPr>
        <w:t xml:space="preserve"> </w:t>
      </w:r>
      <w:r w:rsidR="00035282">
        <w:rPr>
          <w:rFonts w:ascii="Verdana" w:eastAsia="Times New Roman" w:hAnsi="Verdana"/>
          <w:sz w:val="18"/>
          <w:szCs w:val="18"/>
          <w:lang w:val="nl-NL"/>
        </w:rPr>
        <w:t xml:space="preserve">hierop aan de hand van de renovatie van het TU/e hoofdgebouw nader </w:t>
      </w:r>
      <w:r w:rsidR="00721F30">
        <w:rPr>
          <w:rFonts w:ascii="Verdana" w:eastAsia="Times New Roman" w:hAnsi="Verdana"/>
          <w:sz w:val="18"/>
          <w:szCs w:val="18"/>
          <w:lang w:val="nl-NL"/>
        </w:rPr>
        <w:t>in</w:t>
      </w:r>
      <w:r w:rsidR="00035282">
        <w:rPr>
          <w:rFonts w:ascii="Verdana" w:eastAsia="Times New Roman" w:hAnsi="Verdana"/>
          <w:sz w:val="18"/>
          <w:szCs w:val="18"/>
          <w:lang w:val="nl-NL"/>
        </w:rPr>
        <w:t xml:space="preserve">gaan. </w:t>
      </w:r>
      <w:r w:rsidR="009D3542">
        <w:rPr>
          <w:rFonts w:ascii="Verdana" w:eastAsia="Times New Roman" w:hAnsi="Verdana"/>
          <w:sz w:val="18"/>
          <w:szCs w:val="18"/>
          <w:lang w:val="nl-NL"/>
        </w:rPr>
        <w:t xml:space="preserve">Daarnaast is er </w:t>
      </w:r>
      <w:r w:rsidR="009926E9">
        <w:rPr>
          <w:rFonts w:ascii="Verdana" w:eastAsia="Times New Roman" w:hAnsi="Verdana"/>
          <w:sz w:val="18"/>
          <w:szCs w:val="18"/>
          <w:lang w:val="nl-NL"/>
        </w:rPr>
        <w:t xml:space="preserve">bij het formuleren van de definitie voor </w:t>
      </w:r>
      <w:r w:rsidR="009D3542">
        <w:rPr>
          <w:rFonts w:ascii="Verdana" w:eastAsia="Times New Roman" w:hAnsi="Verdana"/>
          <w:sz w:val="18"/>
          <w:szCs w:val="18"/>
          <w:lang w:val="nl-NL"/>
        </w:rPr>
        <w:t>gekozen om circulariteit niet als doel, maar als middel te zien. Een middel om de milieudruk in de vorm van uitputting, aantasting en verontreiniging te minimaliseren.</w:t>
      </w:r>
    </w:p>
    <w:p w:rsidR="00EC3476" w:rsidRDefault="00EC3476" w:rsidP="009D3542">
      <w:pPr>
        <w:spacing w:line="360" w:lineRule="auto"/>
        <w:rPr>
          <w:rFonts w:ascii="Verdana" w:eastAsia="Times New Roman" w:hAnsi="Verdana"/>
          <w:sz w:val="18"/>
          <w:szCs w:val="18"/>
          <w:lang w:val="nl-NL"/>
        </w:rPr>
      </w:pPr>
    </w:p>
    <w:p w:rsidR="00EC3476" w:rsidRDefault="00EC3476" w:rsidP="009D3542">
      <w:pPr>
        <w:spacing w:line="360" w:lineRule="auto"/>
        <w:rPr>
          <w:rFonts w:ascii="Verdana" w:eastAsia="Times New Roman" w:hAnsi="Verdana"/>
          <w:b/>
          <w:color w:val="460000"/>
          <w:sz w:val="18"/>
          <w:szCs w:val="18"/>
          <w:lang w:val="nl-NL"/>
        </w:rPr>
      </w:pPr>
    </w:p>
    <w:p w:rsidR="00CA5C8B" w:rsidRDefault="00D31AA1" w:rsidP="009D3542">
      <w:pPr>
        <w:spacing w:line="360" w:lineRule="auto"/>
        <w:rPr>
          <w:rFonts w:ascii="Verdana" w:eastAsia="Times New Roman" w:hAnsi="Verdana"/>
          <w:b/>
          <w:color w:val="460000"/>
          <w:sz w:val="18"/>
          <w:szCs w:val="18"/>
          <w:lang w:val="nl-NL"/>
        </w:rPr>
      </w:pPr>
      <w:r>
        <w:rPr>
          <w:rFonts w:ascii="Verdana" w:eastAsia="Times New Roman" w:hAnsi="Verdana"/>
          <w:b/>
          <w:color w:val="460000"/>
          <w:sz w:val="18"/>
          <w:szCs w:val="18"/>
          <w:lang w:val="nl-NL"/>
        </w:rPr>
        <w:t xml:space="preserve">DRIE STAPPENSTRATEGIE: </w:t>
      </w:r>
      <w:r w:rsidR="00CA5C8B" w:rsidRPr="00CA5C8B">
        <w:rPr>
          <w:rFonts w:ascii="Verdana" w:eastAsia="Times New Roman" w:hAnsi="Verdana"/>
          <w:b/>
          <w:color w:val="460000"/>
          <w:sz w:val="18"/>
          <w:szCs w:val="18"/>
          <w:lang w:val="nl-NL"/>
        </w:rPr>
        <w:t>GEEN DOGMA MAAR MANTRA</w:t>
      </w:r>
    </w:p>
    <w:p w:rsidR="00CA5C8B" w:rsidRDefault="009926E9" w:rsidP="009D3542">
      <w:pPr>
        <w:spacing w:line="360" w:lineRule="auto"/>
        <w:rPr>
          <w:rFonts w:ascii="Verdana" w:eastAsia="Times New Roman" w:hAnsi="Verdana"/>
          <w:sz w:val="18"/>
          <w:szCs w:val="18"/>
          <w:lang w:val="nl-NL"/>
        </w:rPr>
      </w:pPr>
      <w:r>
        <w:rPr>
          <w:rFonts w:ascii="Verdana" w:eastAsia="Times New Roman" w:hAnsi="Verdana"/>
          <w:sz w:val="18"/>
          <w:szCs w:val="18"/>
          <w:lang w:val="nl-NL"/>
        </w:rPr>
        <w:t xml:space="preserve">Het </w:t>
      </w:r>
      <w:r w:rsidR="00D31AA1" w:rsidRPr="00D31AA1">
        <w:rPr>
          <w:rFonts w:ascii="Verdana" w:eastAsia="Times New Roman" w:hAnsi="Verdana"/>
          <w:sz w:val="18"/>
          <w:szCs w:val="18"/>
          <w:lang w:val="nl-NL"/>
        </w:rPr>
        <w:t xml:space="preserve">Transitieteam </w:t>
      </w:r>
      <w:r w:rsidR="007008E8">
        <w:rPr>
          <w:rFonts w:ascii="Verdana" w:eastAsia="Times New Roman" w:hAnsi="Verdana"/>
          <w:sz w:val="18"/>
          <w:szCs w:val="18"/>
          <w:lang w:val="nl-NL"/>
        </w:rPr>
        <w:t>heeft</w:t>
      </w:r>
      <w:r w:rsidR="00E632DD">
        <w:rPr>
          <w:rFonts w:ascii="Verdana" w:eastAsia="Times New Roman" w:hAnsi="Verdana"/>
          <w:sz w:val="18"/>
          <w:szCs w:val="18"/>
          <w:lang w:val="nl-NL"/>
        </w:rPr>
        <w:t>,</w:t>
      </w:r>
      <w:r w:rsidR="00D31AA1">
        <w:rPr>
          <w:rFonts w:ascii="Verdana" w:eastAsia="Times New Roman" w:hAnsi="Verdana"/>
          <w:sz w:val="18"/>
          <w:szCs w:val="18"/>
          <w:lang w:val="nl-NL"/>
        </w:rPr>
        <w:t xml:space="preserve"> geïnspireerd door de Trias Energetica</w:t>
      </w:r>
      <w:r w:rsidR="00E632DD">
        <w:rPr>
          <w:rFonts w:ascii="Verdana" w:eastAsia="Times New Roman" w:hAnsi="Verdana"/>
          <w:sz w:val="18"/>
          <w:szCs w:val="18"/>
          <w:lang w:val="nl-NL"/>
        </w:rPr>
        <w:t>,</w:t>
      </w:r>
      <w:r w:rsidR="00D31AA1">
        <w:rPr>
          <w:rFonts w:ascii="Verdana" w:eastAsia="Times New Roman" w:hAnsi="Verdana"/>
          <w:sz w:val="18"/>
          <w:szCs w:val="18"/>
          <w:lang w:val="nl-NL"/>
        </w:rPr>
        <w:t xml:space="preserve"> een strategie ontwikkeld waarin drie pijlers centraal staan:</w:t>
      </w:r>
    </w:p>
    <w:p w:rsidR="00D31AA1" w:rsidRPr="00D31AA1" w:rsidRDefault="00EC3476" w:rsidP="00D31AA1">
      <w:pPr>
        <w:pStyle w:val="Lijstalinea"/>
        <w:numPr>
          <w:ilvl w:val="0"/>
          <w:numId w:val="1"/>
        </w:numPr>
        <w:spacing w:line="360" w:lineRule="auto"/>
        <w:rPr>
          <w:rFonts w:ascii="Verdana" w:eastAsia="Times New Roman" w:hAnsi="Verdana"/>
          <w:sz w:val="18"/>
          <w:szCs w:val="18"/>
          <w:lang w:val="nl-NL"/>
        </w:rPr>
      </w:pPr>
      <w:r>
        <w:rPr>
          <w:rFonts w:ascii="Verdana" w:eastAsia="Times New Roman" w:hAnsi="Verdana"/>
          <w:sz w:val="18"/>
          <w:szCs w:val="18"/>
          <w:lang w:val="nl-NL"/>
        </w:rPr>
        <w:t>minder</w:t>
      </w:r>
      <w:r w:rsidR="00D31AA1" w:rsidRPr="00D31AA1">
        <w:rPr>
          <w:rFonts w:ascii="Verdana" w:eastAsia="Times New Roman" w:hAnsi="Verdana"/>
          <w:sz w:val="18"/>
          <w:szCs w:val="18"/>
          <w:lang w:val="nl-NL"/>
        </w:rPr>
        <w:t xml:space="preserve"> materiaalgebruik </w:t>
      </w:r>
      <w:r>
        <w:rPr>
          <w:rFonts w:ascii="Verdana" w:eastAsia="Times New Roman" w:hAnsi="Verdana"/>
          <w:sz w:val="18"/>
          <w:szCs w:val="18"/>
          <w:lang w:val="nl-NL"/>
        </w:rPr>
        <w:t>in</w:t>
      </w:r>
      <w:r w:rsidR="00D31AA1" w:rsidRPr="00D31AA1">
        <w:rPr>
          <w:rFonts w:ascii="Verdana" w:eastAsia="Times New Roman" w:hAnsi="Verdana"/>
          <w:sz w:val="18"/>
          <w:szCs w:val="18"/>
          <w:lang w:val="nl-NL"/>
        </w:rPr>
        <w:t xml:space="preserve"> alle fasen </w:t>
      </w:r>
    </w:p>
    <w:p w:rsidR="00035282" w:rsidRPr="00D31AA1" w:rsidRDefault="00D31AA1" w:rsidP="00D31AA1">
      <w:pPr>
        <w:pStyle w:val="Lijstalinea"/>
        <w:numPr>
          <w:ilvl w:val="0"/>
          <w:numId w:val="1"/>
        </w:numPr>
        <w:spacing w:line="360" w:lineRule="auto"/>
        <w:rPr>
          <w:rFonts w:ascii="Verdana" w:eastAsia="Times New Roman" w:hAnsi="Verdana"/>
          <w:sz w:val="18"/>
          <w:szCs w:val="18"/>
          <w:lang w:val="nl-NL"/>
        </w:rPr>
      </w:pPr>
      <w:r w:rsidRPr="00D31AA1">
        <w:rPr>
          <w:rFonts w:ascii="Verdana" w:eastAsia="Times New Roman" w:hAnsi="Verdana"/>
          <w:sz w:val="18"/>
          <w:szCs w:val="18"/>
          <w:lang w:val="nl-NL"/>
        </w:rPr>
        <w:t>zoveel mogelijk gebruik van onuitputtelijke bronnen</w:t>
      </w:r>
    </w:p>
    <w:p w:rsidR="00D31AA1" w:rsidRDefault="00D31AA1" w:rsidP="00D31AA1">
      <w:pPr>
        <w:pStyle w:val="Lijstalinea"/>
        <w:numPr>
          <w:ilvl w:val="0"/>
          <w:numId w:val="1"/>
        </w:numPr>
        <w:spacing w:line="360" w:lineRule="auto"/>
        <w:rPr>
          <w:rFonts w:ascii="Verdana" w:eastAsia="Times New Roman" w:hAnsi="Verdana"/>
          <w:sz w:val="18"/>
          <w:szCs w:val="18"/>
          <w:lang w:val="nl-NL"/>
        </w:rPr>
      </w:pPr>
      <w:r w:rsidRPr="00D31AA1">
        <w:rPr>
          <w:rFonts w:ascii="Verdana" w:eastAsia="Times New Roman" w:hAnsi="Verdana"/>
          <w:sz w:val="18"/>
          <w:szCs w:val="18"/>
          <w:lang w:val="nl-NL"/>
        </w:rPr>
        <w:t>zo efficiënt mogelijk gebruik van eindige bronnen</w:t>
      </w:r>
      <w:r>
        <w:rPr>
          <w:rFonts w:ascii="Verdana" w:eastAsia="Times New Roman" w:hAnsi="Verdana"/>
          <w:sz w:val="18"/>
          <w:szCs w:val="18"/>
          <w:lang w:val="nl-NL"/>
        </w:rPr>
        <w:t>.</w:t>
      </w:r>
    </w:p>
    <w:p w:rsidR="004546E2" w:rsidRDefault="004546E2" w:rsidP="00D31AA1">
      <w:pPr>
        <w:spacing w:line="360" w:lineRule="auto"/>
        <w:rPr>
          <w:rFonts w:ascii="Verdana" w:eastAsia="Times New Roman" w:hAnsi="Verdana"/>
          <w:sz w:val="18"/>
          <w:szCs w:val="18"/>
          <w:lang w:val="nl-NL"/>
        </w:rPr>
      </w:pPr>
    </w:p>
    <w:p w:rsidR="00A220A0" w:rsidRDefault="00FA1CE1" w:rsidP="00D31AA1">
      <w:pPr>
        <w:spacing w:line="360" w:lineRule="auto"/>
        <w:rPr>
          <w:rFonts w:ascii="Verdana" w:eastAsia="Times New Roman" w:hAnsi="Verdana"/>
          <w:i/>
          <w:sz w:val="18"/>
          <w:szCs w:val="18"/>
          <w:lang w:val="nl-NL"/>
        </w:rPr>
      </w:pPr>
      <w:r>
        <w:rPr>
          <w:rFonts w:ascii="Verdana" w:eastAsia="Times New Roman" w:hAnsi="Verdana"/>
          <w:i/>
          <w:sz w:val="18"/>
          <w:szCs w:val="18"/>
          <w:lang w:val="nl-NL"/>
        </w:rPr>
        <w:pict>
          <v:shape id="_x0000_i1026" type="#_x0000_t75" style="width:192.75pt;height:240pt">
            <v:imagedata r:id="rId12" o:title="ad 19 naar 100-Boek-kleur"/>
          </v:shape>
        </w:pict>
      </w:r>
    </w:p>
    <w:p w:rsidR="004546E2" w:rsidRPr="004546E2" w:rsidRDefault="004546E2" w:rsidP="00D31AA1">
      <w:pPr>
        <w:spacing w:line="360" w:lineRule="auto"/>
        <w:rPr>
          <w:rFonts w:ascii="Verdana" w:eastAsia="Times New Roman" w:hAnsi="Verdana"/>
          <w:i/>
          <w:sz w:val="18"/>
          <w:szCs w:val="18"/>
          <w:lang w:val="nl-NL"/>
        </w:rPr>
      </w:pPr>
      <w:r>
        <w:rPr>
          <w:rFonts w:ascii="Verdana" w:eastAsia="Times New Roman" w:hAnsi="Verdana"/>
          <w:i/>
          <w:sz w:val="18"/>
          <w:szCs w:val="18"/>
          <w:lang w:val="nl-NL"/>
        </w:rPr>
        <w:t>Afbeelding 2: drie pijlers naar 100% circulaire bouw in 2050</w:t>
      </w:r>
    </w:p>
    <w:p w:rsidR="004546E2" w:rsidRDefault="004546E2" w:rsidP="00D31AA1">
      <w:pPr>
        <w:spacing w:line="360" w:lineRule="auto"/>
        <w:rPr>
          <w:rFonts w:ascii="Verdana" w:eastAsia="Times New Roman" w:hAnsi="Verdana"/>
          <w:sz w:val="18"/>
          <w:szCs w:val="18"/>
          <w:lang w:val="nl-NL"/>
        </w:rPr>
      </w:pPr>
    </w:p>
    <w:p w:rsidR="00D31AA1" w:rsidRPr="00D31AA1" w:rsidRDefault="00D31AA1" w:rsidP="00D31AA1">
      <w:pPr>
        <w:spacing w:line="360" w:lineRule="auto"/>
        <w:rPr>
          <w:rFonts w:ascii="Verdana" w:eastAsia="Times New Roman" w:hAnsi="Verdana"/>
          <w:sz w:val="18"/>
          <w:szCs w:val="18"/>
          <w:lang w:val="nl-NL"/>
        </w:rPr>
      </w:pPr>
      <w:r>
        <w:rPr>
          <w:rFonts w:ascii="Verdana" w:eastAsia="Times New Roman" w:hAnsi="Verdana"/>
          <w:sz w:val="18"/>
          <w:szCs w:val="18"/>
          <w:lang w:val="nl-NL"/>
        </w:rPr>
        <w:t>In de jaren tot 2050 zullen rondom elk van de drie pijlers nieuw</w:t>
      </w:r>
      <w:r w:rsidR="007008E8">
        <w:rPr>
          <w:rFonts w:ascii="Verdana" w:eastAsia="Times New Roman" w:hAnsi="Verdana"/>
          <w:sz w:val="18"/>
          <w:szCs w:val="18"/>
          <w:lang w:val="nl-NL"/>
        </w:rPr>
        <w:t>e</w:t>
      </w:r>
      <w:r>
        <w:rPr>
          <w:rFonts w:ascii="Verdana" w:eastAsia="Times New Roman" w:hAnsi="Verdana"/>
          <w:sz w:val="18"/>
          <w:szCs w:val="18"/>
          <w:lang w:val="nl-NL"/>
        </w:rPr>
        <w:t xml:space="preserve"> ontwikkelingen bijdragen aan een </w:t>
      </w:r>
      <w:r w:rsidR="007008E8">
        <w:rPr>
          <w:rFonts w:ascii="Verdana" w:eastAsia="Times New Roman" w:hAnsi="Verdana"/>
          <w:sz w:val="18"/>
          <w:szCs w:val="18"/>
          <w:lang w:val="nl-NL"/>
        </w:rPr>
        <w:t xml:space="preserve">steeds </w:t>
      </w:r>
      <w:r>
        <w:rPr>
          <w:rFonts w:ascii="Verdana" w:eastAsia="Times New Roman" w:hAnsi="Verdana"/>
          <w:sz w:val="18"/>
          <w:szCs w:val="18"/>
          <w:lang w:val="nl-NL"/>
        </w:rPr>
        <w:t>hogere mate van circulariteit</w:t>
      </w:r>
      <w:r w:rsidR="009926E9">
        <w:rPr>
          <w:rFonts w:ascii="Verdana" w:eastAsia="Times New Roman" w:hAnsi="Verdana"/>
          <w:sz w:val="18"/>
          <w:szCs w:val="18"/>
          <w:lang w:val="nl-NL"/>
        </w:rPr>
        <w:t>,</w:t>
      </w:r>
      <w:r w:rsidR="007008E8">
        <w:rPr>
          <w:rFonts w:ascii="Verdana" w:eastAsia="Times New Roman" w:hAnsi="Verdana"/>
          <w:sz w:val="18"/>
          <w:szCs w:val="18"/>
          <w:lang w:val="nl-NL"/>
        </w:rPr>
        <w:t xml:space="preserve"> ofwel een steeds lagere milieudruk</w:t>
      </w:r>
      <w:r>
        <w:rPr>
          <w:rFonts w:ascii="Verdana" w:eastAsia="Times New Roman" w:hAnsi="Verdana"/>
          <w:sz w:val="18"/>
          <w:szCs w:val="18"/>
          <w:lang w:val="nl-NL"/>
        </w:rPr>
        <w:t xml:space="preserve">. </w:t>
      </w:r>
      <w:r w:rsidR="007008E8">
        <w:rPr>
          <w:rFonts w:ascii="Verdana" w:eastAsia="Times New Roman" w:hAnsi="Verdana"/>
          <w:sz w:val="18"/>
          <w:szCs w:val="18"/>
          <w:lang w:val="nl-NL"/>
        </w:rPr>
        <w:t>Een voorbeeld ter illustratie:</w:t>
      </w:r>
      <w:r>
        <w:rPr>
          <w:rFonts w:ascii="Verdana" w:eastAsia="Times New Roman" w:hAnsi="Verdana"/>
          <w:sz w:val="18"/>
          <w:szCs w:val="18"/>
          <w:lang w:val="nl-NL"/>
        </w:rPr>
        <w:t xml:space="preserve"> 3D-printen zal mogelijk steeds meer gaan bijdragen aan </w:t>
      </w:r>
      <w:r w:rsidR="009926E9">
        <w:rPr>
          <w:rFonts w:ascii="Verdana" w:eastAsia="Times New Roman" w:hAnsi="Verdana"/>
          <w:sz w:val="18"/>
          <w:szCs w:val="18"/>
          <w:lang w:val="nl-NL"/>
        </w:rPr>
        <w:t>minder</w:t>
      </w:r>
      <w:r w:rsidR="00B9235D">
        <w:rPr>
          <w:rFonts w:ascii="Verdana" w:eastAsia="Times New Roman" w:hAnsi="Verdana"/>
          <w:sz w:val="18"/>
          <w:szCs w:val="18"/>
          <w:lang w:val="nl-NL"/>
        </w:rPr>
        <w:t xml:space="preserve"> </w:t>
      </w:r>
      <w:r>
        <w:rPr>
          <w:rFonts w:ascii="Verdana" w:eastAsia="Times New Roman" w:hAnsi="Verdana"/>
          <w:sz w:val="18"/>
          <w:szCs w:val="18"/>
          <w:lang w:val="nl-NL"/>
        </w:rPr>
        <w:t xml:space="preserve">materiaal gebruik (pijler 1) </w:t>
      </w:r>
      <w:r w:rsidR="007008E8">
        <w:rPr>
          <w:rFonts w:ascii="Verdana" w:eastAsia="Times New Roman" w:hAnsi="Verdana"/>
          <w:sz w:val="18"/>
          <w:szCs w:val="18"/>
          <w:lang w:val="nl-NL"/>
        </w:rPr>
        <w:t>z</w:t>
      </w:r>
      <w:r>
        <w:rPr>
          <w:rFonts w:ascii="Verdana" w:eastAsia="Times New Roman" w:hAnsi="Verdana"/>
          <w:sz w:val="18"/>
          <w:szCs w:val="18"/>
          <w:lang w:val="nl-NL"/>
        </w:rPr>
        <w:t xml:space="preserve">al wellicht steeds meer gebruik maken van biomaterialen of materialen uit reststromen (pijler </w:t>
      </w:r>
      <w:r w:rsidR="00EC3476">
        <w:rPr>
          <w:rFonts w:ascii="Verdana" w:eastAsia="Times New Roman" w:hAnsi="Verdana"/>
          <w:sz w:val="18"/>
          <w:szCs w:val="18"/>
          <w:lang w:val="nl-NL"/>
        </w:rPr>
        <w:t>2) en zal wellicht in de toekom</w:t>
      </w:r>
      <w:r w:rsidR="007008E8">
        <w:rPr>
          <w:rFonts w:ascii="Verdana" w:eastAsia="Times New Roman" w:hAnsi="Verdana"/>
          <w:sz w:val="18"/>
          <w:szCs w:val="18"/>
          <w:lang w:val="nl-NL"/>
        </w:rPr>
        <w:t>st er voor zorgen da</w:t>
      </w:r>
      <w:r>
        <w:rPr>
          <w:rFonts w:ascii="Verdana" w:eastAsia="Times New Roman" w:hAnsi="Verdana"/>
          <w:sz w:val="18"/>
          <w:szCs w:val="18"/>
          <w:lang w:val="nl-NL"/>
        </w:rPr>
        <w:t xml:space="preserve">t niet een complete installatie moet worden vervangen </w:t>
      </w:r>
      <w:r>
        <w:rPr>
          <w:rFonts w:ascii="Verdana" w:eastAsia="Times New Roman" w:hAnsi="Verdana"/>
          <w:sz w:val="18"/>
          <w:szCs w:val="18"/>
          <w:lang w:val="nl-NL"/>
        </w:rPr>
        <w:lastRenderedPageBreak/>
        <w:t>door</w:t>
      </w:r>
      <w:r w:rsidR="007008E8">
        <w:rPr>
          <w:rFonts w:ascii="Verdana" w:eastAsia="Times New Roman" w:hAnsi="Verdana"/>
          <w:sz w:val="18"/>
          <w:szCs w:val="18"/>
          <w:lang w:val="nl-NL"/>
        </w:rPr>
        <w:t>dat</w:t>
      </w:r>
      <w:r>
        <w:rPr>
          <w:rFonts w:ascii="Verdana" w:eastAsia="Times New Roman" w:hAnsi="Verdana"/>
          <w:sz w:val="18"/>
          <w:szCs w:val="18"/>
          <w:lang w:val="nl-NL"/>
        </w:rPr>
        <w:t xml:space="preserve"> slechts één</w:t>
      </w:r>
      <w:r w:rsidR="007008E8">
        <w:rPr>
          <w:rFonts w:ascii="Verdana" w:eastAsia="Times New Roman" w:hAnsi="Verdana"/>
          <w:sz w:val="18"/>
          <w:szCs w:val="18"/>
          <w:lang w:val="nl-NL"/>
        </w:rPr>
        <w:t xml:space="preserve"> versleten </w:t>
      </w:r>
      <w:r>
        <w:rPr>
          <w:rFonts w:ascii="Verdana" w:eastAsia="Times New Roman" w:hAnsi="Verdana"/>
          <w:sz w:val="18"/>
          <w:szCs w:val="18"/>
          <w:lang w:val="nl-NL"/>
        </w:rPr>
        <w:t xml:space="preserve">onderdeel eenvoudig opnieuw kan worden </w:t>
      </w:r>
      <w:r w:rsidR="007008E8">
        <w:rPr>
          <w:rFonts w:ascii="Verdana" w:eastAsia="Times New Roman" w:hAnsi="Verdana"/>
          <w:sz w:val="18"/>
          <w:szCs w:val="18"/>
          <w:lang w:val="nl-NL"/>
        </w:rPr>
        <w:t>geprint</w:t>
      </w:r>
      <w:r>
        <w:rPr>
          <w:rFonts w:ascii="Verdana" w:eastAsia="Times New Roman" w:hAnsi="Verdana"/>
          <w:sz w:val="18"/>
          <w:szCs w:val="18"/>
          <w:lang w:val="nl-NL"/>
        </w:rPr>
        <w:t xml:space="preserve"> (pijler 3)</w:t>
      </w:r>
      <w:r w:rsidR="00EC3476">
        <w:rPr>
          <w:rFonts w:ascii="Verdana" w:eastAsia="Times New Roman" w:hAnsi="Verdana"/>
          <w:sz w:val="18"/>
          <w:szCs w:val="18"/>
          <w:lang w:val="nl-NL"/>
        </w:rPr>
        <w:t>. Net als bij de Trias energetica geeft de ontwikkelde strategie aan waar te beginnen: probeer minder materiaal te gebruik</w:t>
      </w:r>
      <w:r w:rsidR="00E632DD">
        <w:rPr>
          <w:rFonts w:ascii="Verdana" w:eastAsia="Times New Roman" w:hAnsi="Verdana"/>
          <w:sz w:val="18"/>
          <w:szCs w:val="18"/>
          <w:lang w:val="nl-NL"/>
        </w:rPr>
        <w:t>en</w:t>
      </w:r>
      <w:r w:rsidR="00EC3476">
        <w:rPr>
          <w:rFonts w:ascii="Verdana" w:eastAsia="Times New Roman" w:hAnsi="Verdana"/>
          <w:sz w:val="18"/>
          <w:szCs w:val="18"/>
          <w:lang w:val="nl-NL"/>
        </w:rPr>
        <w:t xml:space="preserve"> voordat de mogelijkheden van eindeloze bronnen worden benut en pas daarna kijken naar (her)gebruik van eindige materialen. Maar hanteer dit niet als een dogma, maar pragmatisch als een ma</w:t>
      </w:r>
      <w:r w:rsidR="002612A7">
        <w:rPr>
          <w:rFonts w:ascii="Verdana" w:eastAsia="Times New Roman" w:hAnsi="Verdana"/>
          <w:sz w:val="18"/>
          <w:szCs w:val="18"/>
          <w:lang w:val="nl-NL"/>
        </w:rPr>
        <w:t>n</w:t>
      </w:r>
      <w:r w:rsidR="00EC3476">
        <w:rPr>
          <w:rFonts w:ascii="Verdana" w:eastAsia="Times New Roman" w:hAnsi="Verdana"/>
          <w:sz w:val="18"/>
          <w:szCs w:val="18"/>
          <w:lang w:val="nl-NL"/>
        </w:rPr>
        <w:t>tra waarbij</w:t>
      </w:r>
      <w:r w:rsidR="001A10F0">
        <w:rPr>
          <w:rFonts w:ascii="Verdana" w:eastAsia="Times New Roman" w:hAnsi="Verdana"/>
          <w:sz w:val="18"/>
          <w:szCs w:val="18"/>
          <w:lang w:val="nl-NL"/>
        </w:rPr>
        <w:t xml:space="preserve"> in</w:t>
      </w:r>
      <w:r w:rsidR="00EC3476">
        <w:rPr>
          <w:rFonts w:ascii="Verdana" w:eastAsia="Times New Roman" w:hAnsi="Verdana"/>
          <w:sz w:val="18"/>
          <w:szCs w:val="18"/>
          <w:lang w:val="nl-NL"/>
        </w:rPr>
        <w:t xml:space="preserve"> elke ronde nieuwe, verdergaande mogelijkheden </w:t>
      </w:r>
      <w:r w:rsidR="009926E9">
        <w:rPr>
          <w:rFonts w:ascii="Verdana" w:eastAsia="Times New Roman" w:hAnsi="Verdana"/>
          <w:sz w:val="18"/>
          <w:szCs w:val="18"/>
          <w:lang w:val="nl-NL"/>
        </w:rPr>
        <w:t xml:space="preserve">kunnen </w:t>
      </w:r>
      <w:r w:rsidR="00EC3476">
        <w:rPr>
          <w:rFonts w:ascii="Verdana" w:eastAsia="Times New Roman" w:hAnsi="Verdana"/>
          <w:sz w:val="18"/>
          <w:szCs w:val="18"/>
          <w:lang w:val="nl-NL"/>
        </w:rPr>
        <w:t>opduiken.</w:t>
      </w:r>
    </w:p>
    <w:p w:rsidR="00D31AA1" w:rsidRDefault="00D31AA1" w:rsidP="009D3542">
      <w:pPr>
        <w:spacing w:line="360" w:lineRule="auto"/>
        <w:rPr>
          <w:rFonts w:ascii="Verdana" w:eastAsia="Times New Roman" w:hAnsi="Verdana"/>
          <w:sz w:val="18"/>
          <w:szCs w:val="18"/>
          <w:lang w:val="nl-NL"/>
        </w:rPr>
      </w:pPr>
    </w:p>
    <w:p w:rsidR="009D3542" w:rsidRPr="00035282" w:rsidRDefault="00035282" w:rsidP="009D3542">
      <w:pPr>
        <w:spacing w:line="360" w:lineRule="auto"/>
        <w:rPr>
          <w:rFonts w:ascii="Verdana" w:eastAsia="Times New Roman" w:hAnsi="Verdana"/>
          <w:b/>
          <w:sz w:val="18"/>
          <w:szCs w:val="18"/>
          <w:lang w:val="nl-NL"/>
        </w:rPr>
      </w:pPr>
      <w:r w:rsidRPr="00035282">
        <w:rPr>
          <w:rFonts w:ascii="Verdana" w:eastAsia="Times New Roman" w:hAnsi="Verdana"/>
          <w:b/>
          <w:color w:val="460000"/>
          <w:sz w:val="18"/>
          <w:szCs w:val="18"/>
          <w:lang w:val="nl-NL"/>
        </w:rPr>
        <w:t>HET INRICHTEN VAN EEN BASISKAMP</w:t>
      </w:r>
      <w:r w:rsidR="009D3542" w:rsidRPr="00035282">
        <w:rPr>
          <w:rFonts w:ascii="Verdana" w:eastAsia="Times New Roman" w:hAnsi="Verdana"/>
          <w:b/>
          <w:sz w:val="18"/>
          <w:szCs w:val="18"/>
          <w:lang w:val="nl-NL"/>
        </w:rPr>
        <w:t xml:space="preserve"> </w:t>
      </w:r>
    </w:p>
    <w:p w:rsidR="00CA5C8B" w:rsidRDefault="00B268F0" w:rsidP="009D3542">
      <w:pPr>
        <w:spacing w:line="360" w:lineRule="auto"/>
        <w:rPr>
          <w:rFonts w:ascii="Verdana" w:eastAsia="Times New Roman" w:hAnsi="Verdana"/>
          <w:sz w:val="18"/>
          <w:szCs w:val="18"/>
          <w:lang w:val="nl-NL"/>
        </w:rPr>
      </w:pPr>
      <w:r>
        <w:rPr>
          <w:rFonts w:ascii="Verdana" w:eastAsia="Times New Roman" w:hAnsi="Verdana"/>
          <w:sz w:val="18"/>
          <w:szCs w:val="18"/>
          <w:lang w:val="nl-NL"/>
        </w:rPr>
        <w:t>Het ultieme doel van een 100% circulaire bouweconomie kun je vergelijken met het beklimmen van de Mount Ever</w:t>
      </w:r>
      <w:r w:rsidR="001A10F0">
        <w:rPr>
          <w:rFonts w:ascii="Verdana" w:eastAsia="Times New Roman" w:hAnsi="Verdana"/>
          <w:sz w:val="18"/>
          <w:szCs w:val="18"/>
          <w:lang w:val="nl-NL"/>
        </w:rPr>
        <w:t>e</w:t>
      </w:r>
      <w:r>
        <w:rPr>
          <w:rFonts w:ascii="Verdana" w:eastAsia="Times New Roman" w:hAnsi="Verdana"/>
          <w:sz w:val="18"/>
          <w:szCs w:val="18"/>
          <w:lang w:val="nl-NL"/>
        </w:rPr>
        <w:t xml:space="preserve">st: </w:t>
      </w:r>
      <w:r w:rsidR="001A10F0">
        <w:rPr>
          <w:rFonts w:ascii="Verdana" w:eastAsia="Times New Roman" w:hAnsi="Verdana"/>
          <w:sz w:val="18"/>
          <w:szCs w:val="18"/>
          <w:lang w:val="nl-NL"/>
        </w:rPr>
        <w:t xml:space="preserve">het lijkt in eerste instantie </w:t>
      </w:r>
      <w:r>
        <w:rPr>
          <w:rFonts w:ascii="Verdana" w:eastAsia="Times New Roman" w:hAnsi="Verdana"/>
          <w:sz w:val="18"/>
          <w:szCs w:val="18"/>
          <w:lang w:val="nl-NL"/>
        </w:rPr>
        <w:t xml:space="preserve">volstrekt onhaalbaar. Toch zal het moeten. Bekend is dat ook zeer lange reizen beginnen met het zetten van </w:t>
      </w:r>
      <w:r w:rsidR="009926E9">
        <w:rPr>
          <w:rFonts w:ascii="Verdana" w:eastAsia="Times New Roman" w:hAnsi="Verdana"/>
          <w:sz w:val="18"/>
          <w:szCs w:val="18"/>
          <w:lang w:val="nl-NL"/>
        </w:rPr>
        <w:t>de eerste stap. Maar welke stap?</w:t>
      </w:r>
      <w:r>
        <w:rPr>
          <w:rFonts w:ascii="Verdana" w:eastAsia="Times New Roman" w:hAnsi="Verdana"/>
          <w:sz w:val="18"/>
          <w:szCs w:val="18"/>
          <w:lang w:val="nl-NL"/>
        </w:rPr>
        <w:t xml:space="preserve"> </w:t>
      </w:r>
      <w:r w:rsidR="009926E9">
        <w:rPr>
          <w:rFonts w:ascii="Verdana" w:eastAsia="Times New Roman" w:hAnsi="Verdana"/>
          <w:sz w:val="18"/>
          <w:szCs w:val="18"/>
          <w:lang w:val="nl-NL"/>
        </w:rPr>
        <w:t>In</w:t>
      </w:r>
      <w:r>
        <w:rPr>
          <w:rFonts w:ascii="Verdana" w:eastAsia="Times New Roman" w:hAnsi="Verdana"/>
          <w:sz w:val="18"/>
          <w:szCs w:val="18"/>
          <w:lang w:val="nl-NL"/>
        </w:rPr>
        <w:t xml:space="preserve"> welke richting? Domweg beginnen lijkt niet verstandig, teveel innovatie</w:t>
      </w:r>
      <w:r w:rsidR="00721F30">
        <w:rPr>
          <w:rFonts w:ascii="Verdana" w:eastAsia="Times New Roman" w:hAnsi="Verdana"/>
          <w:sz w:val="18"/>
          <w:szCs w:val="18"/>
          <w:lang w:val="nl-NL"/>
        </w:rPr>
        <w:t>s</w:t>
      </w:r>
      <w:r>
        <w:rPr>
          <w:rFonts w:ascii="Verdana" w:eastAsia="Times New Roman" w:hAnsi="Verdana"/>
          <w:sz w:val="18"/>
          <w:szCs w:val="18"/>
          <w:lang w:val="nl-NL"/>
        </w:rPr>
        <w:t xml:space="preserve"> st</w:t>
      </w:r>
      <w:r w:rsidR="009926E9">
        <w:rPr>
          <w:rFonts w:ascii="Verdana" w:eastAsia="Times New Roman" w:hAnsi="Verdana"/>
          <w:sz w:val="18"/>
          <w:szCs w:val="18"/>
          <w:lang w:val="nl-NL"/>
        </w:rPr>
        <w:t>r</w:t>
      </w:r>
      <w:r>
        <w:rPr>
          <w:rFonts w:ascii="Verdana" w:eastAsia="Times New Roman" w:hAnsi="Verdana"/>
          <w:sz w:val="18"/>
          <w:szCs w:val="18"/>
          <w:lang w:val="nl-NL"/>
        </w:rPr>
        <w:t>anden in de kloof die bekend is geworden als de</w:t>
      </w:r>
      <w:r w:rsidR="00B9235D">
        <w:rPr>
          <w:rFonts w:ascii="Verdana" w:eastAsia="Times New Roman" w:hAnsi="Verdana"/>
          <w:sz w:val="18"/>
          <w:szCs w:val="18"/>
          <w:lang w:val="nl-NL"/>
        </w:rPr>
        <w:t xml:space="preserve"> </w:t>
      </w:r>
      <w:proofErr w:type="spellStart"/>
      <w:r>
        <w:rPr>
          <w:rFonts w:ascii="Verdana" w:eastAsia="Times New Roman" w:hAnsi="Verdana"/>
          <w:sz w:val="18"/>
          <w:szCs w:val="18"/>
          <w:lang w:val="nl-NL"/>
        </w:rPr>
        <w:t>Valley</w:t>
      </w:r>
      <w:proofErr w:type="spellEnd"/>
      <w:r>
        <w:rPr>
          <w:rFonts w:ascii="Verdana" w:eastAsia="Times New Roman" w:hAnsi="Verdana"/>
          <w:sz w:val="18"/>
          <w:szCs w:val="18"/>
          <w:lang w:val="nl-NL"/>
        </w:rPr>
        <w:t xml:space="preserve"> of </w:t>
      </w:r>
      <w:proofErr w:type="spellStart"/>
      <w:r>
        <w:rPr>
          <w:rFonts w:ascii="Verdana" w:eastAsia="Times New Roman" w:hAnsi="Verdana"/>
          <w:sz w:val="18"/>
          <w:szCs w:val="18"/>
          <w:lang w:val="nl-NL"/>
        </w:rPr>
        <w:t>Death</w:t>
      </w:r>
      <w:proofErr w:type="spellEnd"/>
      <w:r>
        <w:rPr>
          <w:rFonts w:ascii="Verdana" w:eastAsia="Times New Roman" w:hAnsi="Verdana"/>
          <w:sz w:val="18"/>
          <w:szCs w:val="18"/>
          <w:lang w:val="nl-NL"/>
        </w:rPr>
        <w:t>.</w:t>
      </w:r>
      <w:r w:rsidR="00367638">
        <w:rPr>
          <w:rFonts w:ascii="Verdana" w:eastAsia="Times New Roman" w:hAnsi="Verdana"/>
          <w:sz w:val="18"/>
          <w:szCs w:val="18"/>
          <w:lang w:val="nl-NL"/>
        </w:rPr>
        <w:t xml:space="preserve"> [5]</w:t>
      </w:r>
      <w:r>
        <w:rPr>
          <w:rFonts w:ascii="Verdana" w:eastAsia="Times New Roman" w:hAnsi="Verdana"/>
          <w:sz w:val="18"/>
          <w:szCs w:val="18"/>
          <w:lang w:val="nl-NL"/>
        </w:rPr>
        <w:t xml:space="preserve"> Geïnspireerd door het beklimmen van onmogelijk hoge bergen heeft het transitieteam gekozen voor een benadering die is aangeduid als het inrichten van het basiskamp. Wat is er nodig om goed voorbereid op pad te gaan en vervolgens snel meters te kunnen maken? Het team heeft hiervoor een inventarisatie gemaakt van alle te verwachten knelpunten en deze omgezet is een lijst benodigdheden. </w:t>
      </w:r>
    </w:p>
    <w:p w:rsidR="00CA5C8B" w:rsidRDefault="00CA5C8B" w:rsidP="009D3542">
      <w:pPr>
        <w:spacing w:line="360" w:lineRule="auto"/>
        <w:rPr>
          <w:rFonts w:ascii="Verdana" w:eastAsia="Times New Roman" w:hAnsi="Verdana"/>
          <w:sz w:val="18"/>
          <w:szCs w:val="18"/>
          <w:lang w:val="nl-NL"/>
        </w:rPr>
      </w:pPr>
    </w:p>
    <w:p w:rsidR="00A220A0" w:rsidRDefault="00FA1CE1" w:rsidP="009D3542">
      <w:pPr>
        <w:spacing w:line="360" w:lineRule="auto"/>
        <w:rPr>
          <w:rFonts w:ascii="Verdana" w:eastAsia="Times New Roman" w:hAnsi="Verdana"/>
          <w:i/>
          <w:sz w:val="18"/>
          <w:szCs w:val="18"/>
          <w:lang w:val="nl-NL"/>
        </w:rPr>
      </w:pPr>
      <w:r>
        <w:rPr>
          <w:rFonts w:ascii="Verdana" w:eastAsia="Times New Roman" w:hAnsi="Verdana"/>
          <w:i/>
          <w:sz w:val="18"/>
          <w:szCs w:val="18"/>
          <w:lang w:val="nl-NL"/>
        </w:rPr>
        <w:pict>
          <v:shape id="_x0000_i1027" type="#_x0000_t75" style="width:292.5pt;height:276.75pt">
            <v:imagedata r:id="rId13" o:title="ad 1c Berg6x"/>
          </v:shape>
        </w:pict>
      </w:r>
    </w:p>
    <w:p w:rsidR="00367638" w:rsidRDefault="00367638" w:rsidP="009D3542">
      <w:pPr>
        <w:spacing w:line="360" w:lineRule="auto"/>
        <w:rPr>
          <w:rFonts w:ascii="Verdana" w:eastAsia="Times New Roman" w:hAnsi="Verdana"/>
          <w:i/>
          <w:sz w:val="18"/>
          <w:szCs w:val="18"/>
          <w:lang w:val="nl-NL"/>
        </w:rPr>
      </w:pPr>
      <w:r w:rsidRPr="00367638">
        <w:rPr>
          <w:rFonts w:ascii="Verdana" w:eastAsia="Times New Roman" w:hAnsi="Verdana"/>
          <w:i/>
          <w:sz w:val="18"/>
          <w:szCs w:val="18"/>
          <w:lang w:val="nl-NL"/>
        </w:rPr>
        <w:t>Afbeelding 3: in 2021 basiskamp gereed; in 2030 halverwege einddoel</w:t>
      </w:r>
    </w:p>
    <w:p w:rsidR="001D4BA6" w:rsidRDefault="001D4BA6" w:rsidP="009D3542">
      <w:pPr>
        <w:spacing w:line="360" w:lineRule="auto"/>
        <w:rPr>
          <w:rFonts w:ascii="Verdana" w:eastAsia="Times New Roman" w:hAnsi="Verdana"/>
          <w:i/>
          <w:sz w:val="18"/>
          <w:szCs w:val="18"/>
          <w:lang w:val="nl-NL"/>
        </w:rPr>
      </w:pPr>
    </w:p>
    <w:p w:rsidR="001D4BA6" w:rsidRPr="001D4BA6" w:rsidRDefault="001D4BA6" w:rsidP="001D4BA6">
      <w:pPr>
        <w:spacing w:line="360" w:lineRule="auto"/>
        <w:rPr>
          <w:rFonts w:ascii="Verdana" w:eastAsia="Times New Roman" w:hAnsi="Verdana"/>
          <w:sz w:val="18"/>
          <w:szCs w:val="18"/>
          <w:lang w:val="nl-NL"/>
        </w:rPr>
      </w:pPr>
      <w:r w:rsidRPr="001D4BA6">
        <w:rPr>
          <w:rFonts w:ascii="Verdana" w:eastAsia="Times New Roman" w:hAnsi="Verdana"/>
          <w:sz w:val="18"/>
          <w:szCs w:val="18"/>
          <w:lang w:val="nl-NL"/>
        </w:rPr>
        <w:t>De Tran</w:t>
      </w:r>
      <w:r>
        <w:rPr>
          <w:rFonts w:ascii="Verdana" w:eastAsia="Times New Roman" w:hAnsi="Verdana"/>
          <w:sz w:val="18"/>
          <w:szCs w:val="18"/>
          <w:lang w:val="nl-NL"/>
        </w:rPr>
        <w:t xml:space="preserve">sitieagenda gaat over de eerste </w:t>
      </w:r>
      <w:r w:rsidRPr="001D4BA6">
        <w:rPr>
          <w:rFonts w:ascii="Verdana" w:eastAsia="Times New Roman" w:hAnsi="Verdana"/>
          <w:sz w:val="18"/>
          <w:szCs w:val="18"/>
          <w:lang w:val="nl-NL"/>
        </w:rPr>
        <w:t>etappe waa</w:t>
      </w:r>
      <w:r>
        <w:rPr>
          <w:rFonts w:ascii="Verdana" w:eastAsia="Times New Roman" w:hAnsi="Verdana"/>
          <w:sz w:val="18"/>
          <w:szCs w:val="18"/>
          <w:lang w:val="nl-NL"/>
        </w:rPr>
        <w:t xml:space="preserve">rin we het basiskamp inrichten, </w:t>
      </w:r>
      <w:r w:rsidRPr="001D4BA6">
        <w:rPr>
          <w:rFonts w:ascii="Verdana" w:eastAsia="Times New Roman" w:hAnsi="Verdana"/>
          <w:sz w:val="18"/>
          <w:szCs w:val="18"/>
          <w:lang w:val="nl-NL"/>
        </w:rPr>
        <w:t>zo</w:t>
      </w:r>
      <w:r>
        <w:rPr>
          <w:rFonts w:ascii="Verdana" w:eastAsia="Times New Roman" w:hAnsi="Verdana"/>
          <w:sz w:val="18"/>
          <w:szCs w:val="18"/>
          <w:lang w:val="nl-NL"/>
        </w:rPr>
        <w:t xml:space="preserve">dat we tijdens de tweede etappe </w:t>
      </w:r>
      <w:r w:rsidRPr="001D4BA6">
        <w:rPr>
          <w:rFonts w:ascii="Verdana" w:eastAsia="Times New Roman" w:hAnsi="Verdana"/>
          <w:sz w:val="18"/>
          <w:szCs w:val="18"/>
          <w:lang w:val="nl-NL"/>
        </w:rPr>
        <w:t>echt me</w:t>
      </w:r>
      <w:r>
        <w:rPr>
          <w:rFonts w:ascii="Verdana" w:eastAsia="Times New Roman" w:hAnsi="Verdana"/>
          <w:sz w:val="18"/>
          <w:szCs w:val="18"/>
          <w:lang w:val="nl-NL"/>
        </w:rPr>
        <w:t xml:space="preserve">ters kunnen maken. Dat betekent </w:t>
      </w:r>
      <w:r w:rsidRPr="001D4BA6">
        <w:rPr>
          <w:rFonts w:ascii="Verdana" w:eastAsia="Times New Roman" w:hAnsi="Verdana"/>
          <w:sz w:val="18"/>
          <w:szCs w:val="18"/>
          <w:lang w:val="nl-NL"/>
        </w:rPr>
        <w:t>dat we uiterlijk in 2021 beschikken over:</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een eerste serie innovatieve producten en diensten voor circulair bouwen.</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lastRenderedPageBreak/>
        <w:t>een concrete vraag naar circulaire producten en diensten</w:t>
      </w:r>
      <w:r>
        <w:rPr>
          <w:rFonts w:ascii="Verdana" w:eastAsia="Times New Roman" w:hAnsi="Verdana"/>
          <w:sz w:val="18"/>
          <w:szCs w:val="18"/>
          <w:lang w:val="nl-NL"/>
        </w:rPr>
        <w:t>.</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kennis, ervaring en instrumenten bij voldoende mensen en de juiste mensen in de totale bouwketen.</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geen remmende, wel stimulerende wetten en regels.</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voldoende prikkels voor R&amp;D, experimenten, prototypen en concrete projecten.</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begrip, draagvlak, herkenbare voordelen, bewustwording.</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uitgewerkte opvattingen over sociaal</w:t>
      </w:r>
      <w:r>
        <w:rPr>
          <w:rFonts w:ascii="Verdana" w:eastAsia="Times New Roman" w:hAnsi="Verdana"/>
          <w:sz w:val="18"/>
          <w:szCs w:val="18"/>
          <w:lang w:val="nl-NL"/>
        </w:rPr>
        <w:t>-</w:t>
      </w:r>
      <w:r w:rsidRPr="001D4BA6">
        <w:rPr>
          <w:rFonts w:ascii="Verdana" w:eastAsia="Times New Roman" w:hAnsi="Verdana"/>
          <w:sz w:val="18"/>
          <w:szCs w:val="18"/>
          <w:lang w:val="nl-NL"/>
        </w:rPr>
        <w:t>innovatieve arbeidsorganisaties.</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gemeenschappelijke taal en instrumenten om circulariteit in projecten te duiden en meten.</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een concreet plan om de verduurzaming van de woningvoorraad en de opgave van één miljoen extra woningen in tien jaar op te pakken en zo circulair mogelijk uit te voeren.</w:t>
      </w:r>
    </w:p>
    <w:p w:rsidR="001D4BA6" w:rsidRPr="001D4BA6" w:rsidRDefault="001D4BA6" w:rsidP="001D4BA6">
      <w:pPr>
        <w:pStyle w:val="Lijstalinea"/>
        <w:numPr>
          <w:ilvl w:val="0"/>
          <w:numId w:val="2"/>
        </w:numPr>
        <w:spacing w:line="360" w:lineRule="auto"/>
        <w:ind w:left="426" w:hanging="426"/>
        <w:rPr>
          <w:rFonts w:ascii="Verdana" w:eastAsia="Times New Roman" w:hAnsi="Verdana"/>
          <w:sz w:val="18"/>
          <w:szCs w:val="18"/>
          <w:lang w:val="nl-NL"/>
        </w:rPr>
      </w:pPr>
      <w:r w:rsidRPr="001D4BA6">
        <w:rPr>
          <w:rFonts w:ascii="Verdana" w:eastAsia="Times New Roman" w:hAnsi="Verdana"/>
          <w:sz w:val="18"/>
          <w:szCs w:val="18"/>
          <w:lang w:val="nl-NL"/>
        </w:rPr>
        <w:t>nauwkeurige kennis en een plan van aanpak om CO</w:t>
      </w:r>
      <w:r w:rsidRPr="001D4BA6">
        <w:rPr>
          <w:rFonts w:ascii="Cambria Math" w:eastAsia="Times New Roman" w:hAnsi="Cambria Math" w:cs="Cambria Math"/>
          <w:sz w:val="18"/>
          <w:szCs w:val="18"/>
          <w:lang w:val="nl-NL"/>
        </w:rPr>
        <w:t>₂</w:t>
      </w:r>
      <w:r w:rsidRPr="001D4BA6">
        <w:rPr>
          <w:rFonts w:ascii="Verdana" w:eastAsia="Times New Roman" w:hAnsi="Verdana"/>
          <w:sz w:val="18"/>
          <w:szCs w:val="18"/>
          <w:lang w:val="nl-NL"/>
        </w:rPr>
        <w:t>-uitstoot in bouw in 2030 te halveren en in 2050 geheel uit te bannen.</w:t>
      </w:r>
    </w:p>
    <w:p w:rsidR="00B93125" w:rsidRDefault="00B93125" w:rsidP="009D3542">
      <w:pPr>
        <w:spacing w:line="360" w:lineRule="auto"/>
        <w:rPr>
          <w:rFonts w:ascii="Verdana" w:eastAsia="Times New Roman" w:hAnsi="Verdana"/>
          <w:sz w:val="18"/>
          <w:szCs w:val="18"/>
          <w:lang w:val="nl-NL"/>
        </w:rPr>
      </w:pPr>
    </w:p>
    <w:p w:rsidR="00B93125" w:rsidRPr="00B93125" w:rsidRDefault="00B93125" w:rsidP="009D3542">
      <w:pPr>
        <w:spacing w:line="360" w:lineRule="auto"/>
        <w:rPr>
          <w:rFonts w:ascii="Verdana" w:eastAsia="Times New Roman" w:hAnsi="Verdana"/>
          <w:b/>
          <w:color w:val="460000"/>
          <w:sz w:val="18"/>
          <w:szCs w:val="18"/>
          <w:lang w:val="nl-NL"/>
        </w:rPr>
      </w:pPr>
      <w:r w:rsidRPr="00B93125">
        <w:rPr>
          <w:rFonts w:ascii="Verdana" w:eastAsia="Times New Roman" w:hAnsi="Verdana"/>
          <w:b/>
          <w:color w:val="460000"/>
          <w:sz w:val="18"/>
          <w:szCs w:val="18"/>
          <w:lang w:val="nl-NL"/>
        </w:rPr>
        <w:t>DE REEKS ENERGIENEUTRAAL, CIRCULAIR EN D</w:t>
      </w:r>
      <w:r w:rsidRPr="003633E9">
        <w:rPr>
          <w:rFonts w:ascii="Verdana" w:eastAsia="Times New Roman" w:hAnsi="Verdana"/>
          <w:b/>
          <w:color w:val="460000"/>
          <w:sz w:val="18"/>
          <w:szCs w:val="18"/>
          <w:lang w:val="nl-NL"/>
        </w:rPr>
        <w:t>UUR</w:t>
      </w:r>
      <w:r w:rsidRPr="00B93125">
        <w:rPr>
          <w:rFonts w:ascii="Verdana" w:eastAsia="Times New Roman" w:hAnsi="Verdana"/>
          <w:b/>
          <w:color w:val="460000"/>
          <w:sz w:val="18"/>
          <w:szCs w:val="18"/>
          <w:lang w:val="nl-NL"/>
        </w:rPr>
        <w:t>ZAAM</w:t>
      </w:r>
    </w:p>
    <w:p w:rsidR="007B7FE7" w:rsidRDefault="007B7FE7" w:rsidP="007B7FE7">
      <w:pPr>
        <w:spacing w:line="360" w:lineRule="auto"/>
        <w:rPr>
          <w:rFonts w:ascii="Verdana" w:eastAsia="Times New Roman" w:hAnsi="Verdana"/>
          <w:sz w:val="18"/>
          <w:szCs w:val="18"/>
          <w:lang w:val="nl-NL"/>
        </w:rPr>
      </w:pPr>
      <w:r w:rsidRPr="007B7FE7">
        <w:rPr>
          <w:rFonts w:ascii="Verdana" w:eastAsia="Times New Roman" w:hAnsi="Verdana"/>
          <w:sz w:val="18"/>
          <w:szCs w:val="18"/>
          <w:lang w:val="nl-NL"/>
        </w:rPr>
        <w:t xml:space="preserve">Tijdens </w:t>
      </w:r>
      <w:r>
        <w:rPr>
          <w:rFonts w:ascii="Verdana" w:eastAsia="Times New Roman" w:hAnsi="Verdana"/>
          <w:sz w:val="18"/>
          <w:szCs w:val="18"/>
          <w:lang w:val="nl-NL"/>
        </w:rPr>
        <w:t>de ontwikkeling van de Transitieagenda</w:t>
      </w:r>
      <w:r w:rsidRPr="007B7FE7">
        <w:rPr>
          <w:rFonts w:ascii="Verdana" w:eastAsia="Times New Roman" w:hAnsi="Verdana"/>
          <w:sz w:val="18"/>
          <w:szCs w:val="18"/>
          <w:lang w:val="nl-NL"/>
        </w:rPr>
        <w:t xml:space="preserve"> is veelvuldig gediscussieerd over de overeenkomsten, verschillen en hiërarchie tussen de begrippen duurzaam, circulair en energieneutraal. De visies en meningen daarover bleken stevig te verschillen.</w:t>
      </w:r>
      <w:r w:rsidR="001A10F0">
        <w:rPr>
          <w:rFonts w:ascii="Verdana" w:eastAsia="Times New Roman" w:hAnsi="Verdana"/>
          <w:sz w:val="18"/>
          <w:szCs w:val="18"/>
          <w:lang w:val="nl-NL"/>
        </w:rPr>
        <w:t xml:space="preserve"> </w:t>
      </w:r>
      <w:r>
        <w:rPr>
          <w:rFonts w:ascii="Verdana" w:eastAsia="Times New Roman" w:hAnsi="Verdana"/>
          <w:sz w:val="18"/>
          <w:szCs w:val="18"/>
          <w:lang w:val="nl-NL"/>
        </w:rPr>
        <w:t>Tijdens presentatie</w:t>
      </w:r>
      <w:r w:rsidR="00050230">
        <w:rPr>
          <w:rFonts w:ascii="Verdana" w:eastAsia="Times New Roman" w:hAnsi="Verdana"/>
          <w:sz w:val="18"/>
          <w:szCs w:val="18"/>
          <w:lang w:val="nl-NL"/>
        </w:rPr>
        <w:t>s</w:t>
      </w:r>
      <w:r>
        <w:rPr>
          <w:rFonts w:ascii="Verdana" w:eastAsia="Times New Roman" w:hAnsi="Verdana"/>
          <w:sz w:val="18"/>
          <w:szCs w:val="18"/>
          <w:lang w:val="nl-NL"/>
        </w:rPr>
        <w:t xml:space="preserve"> en</w:t>
      </w:r>
      <w:r w:rsidR="00B9235D">
        <w:rPr>
          <w:rFonts w:ascii="Verdana" w:eastAsia="Times New Roman" w:hAnsi="Verdana"/>
          <w:sz w:val="18"/>
          <w:szCs w:val="18"/>
          <w:lang w:val="nl-NL"/>
        </w:rPr>
        <w:t xml:space="preserve"> </w:t>
      </w:r>
      <w:r>
        <w:rPr>
          <w:rFonts w:ascii="Verdana" w:eastAsia="Times New Roman" w:hAnsi="Verdana"/>
          <w:sz w:val="18"/>
          <w:szCs w:val="18"/>
          <w:lang w:val="nl-NL"/>
        </w:rPr>
        <w:t>discussies</w:t>
      </w:r>
      <w:r w:rsidRPr="007B7FE7">
        <w:rPr>
          <w:rFonts w:ascii="Verdana" w:eastAsia="Times New Roman" w:hAnsi="Verdana"/>
          <w:sz w:val="18"/>
          <w:szCs w:val="18"/>
          <w:lang w:val="nl-NL"/>
        </w:rPr>
        <w:t xml:space="preserve"> valt geregeld de verzuchting te </w:t>
      </w:r>
      <w:r>
        <w:rPr>
          <w:rFonts w:ascii="Verdana" w:eastAsia="Times New Roman" w:hAnsi="Verdana"/>
          <w:sz w:val="18"/>
          <w:szCs w:val="18"/>
          <w:lang w:val="nl-NL"/>
        </w:rPr>
        <w:t>horen</w:t>
      </w:r>
      <w:r w:rsidRPr="007B7FE7">
        <w:rPr>
          <w:rFonts w:ascii="Verdana" w:eastAsia="Times New Roman" w:hAnsi="Verdana"/>
          <w:sz w:val="18"/>
          <w:szCs w:val="18"/>
          <w:lang w:val="nl-NL"/>
        </w:rPr>
        <w:t xml:space="preserve"> dat er een beetje een wirwar aan begri</w:t>
      </w:r>
      <w:r>
        <w:rPr>
          <w:rFonts w:ascii="Verdana" w:eastAsia="Times New Roman" w:hAnsi="Verdana"/>
          <w:sz w:val="18"/>
          <w:szCs w:val="18"/>
          <w:lang w:val="nl-NL"/>
        </w:rPr>
        <w:t xml:space="preserve">ppen en definities is ontstaan, </w:t>
      </w:r>
      <w:r w:rsidRPr="007B7FE7">
        <w:rPr>
          <w:rFonts w:ascii="Verdana" w:eastAsia="Times New Roman" w:hAnsi="Verdana"/>
          <w:sz w:val="18"/>
          <w:szCs w:val="18"/>
          <w:lang w:val="nl-NL"/>
        </w:rPr>
        <w:t>terwijl een gedeelde taal juist zo belangrijk is om samen te werken aan het realiseren van ambities. Zo stelt De Bouwagenda voor alle opgenomen sectoren dat deze zowel circulair als energieneutraal zullen moeten worden.</w:t>
      </w:r>
    </w:p>
    <w:p w:rsidR="001A10F0" w:rsidRDefault="001A10F0" w:rsidP="001A10F0">
      <w:pPr>
        <w:spacing w:line="360" w:lineRule="auto"/>
        <w:rPr>
          <w:rFonts w:ascii="Verdana" w:eastAsia="Times New Roman" w:hAnsi="Verdana"/>
          <w:sz w:val="18"/>
          <w:szCs w:val="18"/>
          <w:lang w:val="nl-NL"/>
        </w:rPr>
      </w:pPr>
      <w:r w:rsidRPr="007B7FE7">
        <w:rPr>
          <w:rFonts w:ascii="Verdana" w:eastAsia="Times New Roman" w:hAnsi="Verdana"/>
          <w:sz w:val="18"/>
          <w:szCs w:val="18"/>
          <w:lang w:val="nl-NL"/>
        </w:rPr>
        <w:t xml:space="preserve">De circulaire Bouweconomie is gericht op het minimaliseren van het gebruik van eindige grondstoffen en het hoogwaardig hergebruik van vrijkomende materialen. Omdat aardgas en steenkolen de meest gebruikte grondstoffen zijn in de Bouweconomie, is het onmogelijk een circulaire Bouweconomie te realiseren zonder een drastische beperking van het energiegebruik. Er is sprake van een eenzijdige afhankelijkheid; energieneutraal is mogelijk zonder circulair te zijn, circulair zijn is niet mogelijk zonder energieneutraal te zijn. Ofwel circulair voegt een nieuwe dimensie toe aan energieneutraal. Hetzelfde geldt </w:t>
      </w:r>
      <w:r>
        <w:rPr>
          <w:rFonts w:ascii="Verdana" w:eastAsia="Times New Roman" w:hAnsi="Verdana"/>
          <w:sz w:val="18"/>
          <w:szCs w:val="18"/>
          <w:lang w:val="nl-NL"/>
        </w:rPr>
        <w:t>voor</w:t>
      </w:r>
      <w:r w:rsidRPr="007B7FE7">
        <w:rPr>
          <w:rFonts w:ascii="Verdana" w:eastAsia="Times New Roman" w:hAnsi="Verdana"/>
          <w:sz w:val="18"/>
          <w:szCs w:val="18"/>
          <w:lang w:val="nl-NL"/>
        </w:rPr>
        <w:t xml:space="preserve"> duurzaamheid (3P), dit begrip voegt dimensies toe aan circulariteit, bijvoorbeeld de sociale dimensie. Zo zijn de begrippen niet strijdig, maar eenzijdig afhankelijk van elkaar en vormen als het ware een mooie reeks met een toenemende complexiteit.</w:t>
      </w:r>
    </w:p>
    <w:p w:rsidR="001A10F0" w:rsidRDefault="001A10F0" w:rsidP="007B7FE7">
      <w:pPr>
        <w:spacing w:line="360" w:lineRule="auto"/>
        <w:rPr>
          <w:rFonts w:ascii="Verdana" w:eastAsia="Times New Roman" w:hAnsi="Verdana"/>
          <w:sz w:val="18"/>
          <w:szCs w:val="18"/>
          <w:lang w:val="nl-NL"/>
        </w:rPr>
      </w:pPr>
    </w:p>
    <w:p w:rsidR="00DF741A" w:rsidRDefault="00DF741A" w:rsidP="007B7FE7">
      <w:pPr>
        <w:spacing w:line="360" w:lineRule="auto"/>
        <w:rPr>
          <w:rFonts w:ascii="Verdana" w:eastAsia="Times New Roman" w:hAnsi="Verdana"/>
          <w:sz w:val="18"/>
          <w:szCs w:val="18"/>
          <w:lang w:val="nl-NL"/>
        </w:rPr>
      </w:pPr>
    </w:p>
    <w:p w:rsidR="00A220A0" w:rsidRDefault="00A220A0" w:rsidP="007B7FE7">
      <w:pPr>
        <w:spacing w:line="360" w:lineRule="auto"/>
        <w:rPr>
          <w:rFonts w:ascii="Verdana" w:eastAsia="Times New Roman" w:hAnsi="Verdana"/>
          <w:sz w:val="18"/>
          <w:szCs w:val="18"/>
          <w:lang w:val="nl-NL"/>
        </w:rPr>
      </w:pPr>
      <w:r>
        <w:rPr>
          <w:rFonts w:ascii="Verdana" w:hAnsi="Verdana"/>
          <w:noProof/>
          <w:sz w:val="18"/>
          <w:szCs w:val="18"/>
          <w:lang w:val="nl-NL" w:eastAsia="nl-NL"/>
        </w:rPr>
        <w:lastRenderedPageBreak/>
        <w:drawing>
          <wp:inline distT="0" distB="0" distL="0" distR="0" wp14:anchorId="2F6C9427" wp14:editId="737C787A">
            <wp:extent cx="2664543" cy="31432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6014" cy="3144985"/>
                    </a:xfrm>
                    <a:prstGeom prst="rect">
                      <a:avLst/>
                    </a:prstGeom>
                    <a:noFill/>
                  </pic:spPr>
                </pic:pic>
              </a:graphicData>
            </a:graphic>
          </wp:inline>
        </w:drawing>
      </w:r>
      <w:r w:rsidRPr="00781F0F">
        <w:rPr>
          <w:rFonts w:ascii="Verdana" w:hAnsi="Verdana"/>
          <w:b/>
          <w:noProof/>
          <w:sz w:val="18"/>
          <w:szCs w:val="18"/>
          <w:lang w:val="nl-NL" w:eastAsia="nl-NL"/>
        </w:rPr>
        <w:drawing>
          <wp:inline distT="0" distB="0" distL="0" distR="0" wp14:anchorId="36ADA166" wp14:editId="3E159CF9">
            <wp:extent cx="2774197" cy="27432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891" cy="2741909"/>
                    </a:xfrm>
                    <a:prstGeom prst="rect">
                      <a:avLst/>
                    </a:prstGeom>
                    <a:noFill/>
                  </pic:spPr>
                </pic:pic>
              </a:graphicData>
            </a:graphic>
          </wp:inline>
        </w:drawing>
      </w:r>
    </w:p>
    <w:p w:rsidR="00DF741A" w:rsidRDefault="00DF741A" w:rsidP="00DF741A">
      <w:pPr>
        <w:spacing w:line="360" w:lineRule="auto"/>
        <w:rPr>
          <w:rFonts w:ascii="Verdana" w:eastAsia="Times New Roman" w:hAnsi="Verdana"/>
          <w:i/>
          <w:sz w:val="18"/>
          <w:szCs w:val="18"/>
          <w:lang w:val="nl-NL"/>
        </w:rPr>
      </w:pPr>
      <w:r w:rsidRPr="00367638">
        <w:rPr>
          <w:rFonts w:ascii="Verdana" w:eastAsia="Times New Roman" w:hAnsi="Verdana"/>
          <w:i/>
          <w:sz w:val="18"/>
          <w:szCs w:val="18"/>
          <w:lang w:val="nl-NL"/>
        </w:rPr>
        <w:t xml:space="preserve">Afbeelding </w:t>
      </w:r>
      <w:r>
        <w:rPr>
          <w:rFonts w:ascii="Verdana" w:eastAsia="Times New Roman" w:hAnsi="Verdana"/>
          <w:i/>
          <w:sz w:val="18"/>
          <w:szCs w:val="18"/>
          <w:lang w:val="nl-NL"/>
        </w:rPr>
        <w:t>4</w:t>
      </w:r>
      <w:r w:rsidRPr="00367638">
        <w:rPr>
          <w:rFonts w:ascii="Verdana" w:eastAsia="Times New Roman" w:hAnsi="Verdana"/>
          <w:i/>
          <w:sz w:val="18"/>
          <w:szCs w:val="18"/>
          <w:lang w:val="nl-NL"/>
        </w:rPr>
        <w:t xml:space="preserve">: </w:t>
      </w:r>
      <w:r>
        <w:rPr>
          <w:rFonts w:ascii="Verdana" w:eastAsia="Times New Roman" w:hAnsi="Verdana"/>
          <w:i/>
          <w:sz w:val="18"/>
          <w:szCs w:val="18"/>
          <w:lang w:val="nl-NL"/>
        </w:rPr>
        <w:t>samenhang tussen drie begrippen</w:t>
      </w:r>
    </w:p>
    <w:p w:rsidR="00DF741A" w:rsidRDefault="00DF741A" w:rsidP="007B7FE7">
      <w:pPr>
        <w:spacing w:line="360" w:lineRule="auto"/>
        <w:rPr>
          <w:rFonts w:ascii="Verdana" w:eastAsia="Times New Roman" w:hAnsi="Verdana"/>
          <w:sz w:val="18"/>
          <w:szCs w:val="18"/>
          <w:lang w:val="nl-NL"/>
        </w:rPr>
      </w:pPr>
    </w:p>
    <w:p w:rsidR="00DF741A" w:rsidRDefault="00DF741A" w:rsidP="007B7FE7">
      <w:pPr>
        <w:spacing w:line="360" w:lineRule="auto"/>
        <w:rPr>
          <w:rFonts w:ascii="Verdana" w:eastAsia="Times New Roman" w:hAnsi="Verdana"/>
          <w:sz w:val="18"/>
          <w:szCs w:val="18"/>
          <w:lang w:val="nl-NL"/>
        </w:rPr>
      </w:pPr>
    </w:p>
    <w:p w:rsidR="00DF741A" w:rsidRPr="00DF741A" w:rsidRDefault="00DF741A" w:rsidP="007B7FE7">
      <w:pPr>
        <w:spacing w:line="360" w:lineRule="auto"/>
        <w:rPr>
          <w:rFonts w:ascii="Verdana" w:eastAsia="Times New Roman" w:hAnsi="Verdana"/>
          <w:b/>
          <w:color w:val="460000"/>
          <w:sz w:val="18"/>
          <w:szCs w:val="18"/>
          <w:lang w:val="nl-NL"/>
        </w:rPr>
      </w:pPr>
      <w:r w:rsidRPr="00DF741A">
        <w:rPr>
          <w:rFonts w:ascii="Verdana" w:eastAsia="Times New Roman" w:hAnsi="Verdana"/>
          <w:b/>
          <w:color w:val="460000"/>
          <w:sz w:val="18"/>
          <w:szCs w:val="18"/>
          <w:lang w:val="nl-NL"/>
        </w:rPr>
        <w:t>BNA, NEPROM EN NPR HAKEN AL AAN</w:t>
      </w:r>
    </w:p>
    <w:p w:rsidR="001B1C2C" w:rsidRDefault="00DF741A" w:rsidP="00DF741A">
      <w:pPr>
        <w:spacing w:line="360" w:lineRule="auto"/>
        <w:rPr>
          <w:rFonts w:ascii="Verdana" w:eastAsia="Times New Roman" w:hAnsi="Verdana"/>
          <w:sz w:val="18"/>
          <w:szCs w:val="18"/>
          <w:lang w:val="nl-NL"/>
        </w:rPr>
      </w:pPr>
      <w:r>
        <w:rPr>
          <w:rFonts w:ascii="Verdana" w:eastAsia="Times New Roman" w:hAnsi="Verdana"/>
          <w:sz w:val="18"/>
          <w:szCs w:val="18"/>
          <w:lang w:val="nl-NL"/>
        </w:rPr>
        <w:t xml:space="preserve">Direct naar het uitbrengen van de Transitieagenda </w:t>
      </w:r>
      <w:r w:rsidR="0027163A">
        <w:rPr>
          <w:rFonts w:ascii="Verdana" w:eastAsia="Times New Roman" w:hAnsi="Verdana"/>
          <w:sz w:val="18"/>
          <w:szCs w:val="18"/>
          <w:lang w:val="nl-NL"/>
        </w:rPr>
        <w:t>kwamen</w:t>
      </w:r>
      <w:r>
        <w:rPr>
          <w:rFonts w:ascii="Verdana" w:eastAsia="Times New Roman" w:hAnsi="Verdana"/>
          <w:sz w:val="18"/>
          <w:szCs w:val="18"/>
          <w:lang w:val="nl-NL"/>
        </w:rPr>
        <w:t xml:space="preserve"> vanuit diverse kringen</w:t>
      </w:r>
      <w:r w:rsidR="001A10F0">
        <w:rPr>
          <w:rFonts w:ascii="Verdana" w:eastAsia="Times New Roman" w:hAnsi="Verdana"/>
          <w:sz w:val="18"/>
          <w:szCs w:val="18"/>
          <w:lang w:val="nl-NL"/>
        </w:rPr>
        <w:t xml:space="preserve"> de</w:t>
      </w:r>
      <w:r>
        <w:rPr>
          <w:rFonts w:ascii="Verdana" w:eastAsia="Times New Roman" w:hAnsi="Verdana"/>
          <w:sz w:val="18"/>
          <w:szCs w:val="18"/>
          <w:lang w:val="nl-NL"/>
        </w:rPr>
        <w:t xml:space="preserve"> reactie</w:t>
      </w:r>
      <w:r w:rsidR="0027163A">
        <w:rPr>
          <w:rFonts w:ascii="Verdana" w:eastAsia="Times New Roman" w:hAnsi="Verdana"/>
          <w:sz w:val="18"/>
          <w:szCs w:val="18"/>
          <w:lang w:val="nl-NL"/>
        </w:rPr>
        <w:t>s binnen</w:t>
      </w:r>
      <w:r>
        <w:rPr>
          <w:rFonts w:ascii="Verdana" w:eastAsia="Times New Roman" w:hAnsi="Verdana"/>
          <w:sz w:val="18"/>
          <w:szCs w:val="18"/>
          <w:lang w:val="nl-NL"/>
        </w:rPr>
        <w:t xml:space="preserve">. Terwijl </w:t>
      </w:r>
      <w:r w:rsidR="0027163A">
        <w:rPr>
          <w:rFonts w:ascii="Verdana" w:eastAsia="Times New Roman" w:hAnsi="Verdana"/>
          <w:sz w:val="18"/>
          <w:szCs w:val="18"/>
          <w:lang w:val="nl-NL"/>
        </w:rPr>
        <w:t>het aanscherpen van energie-eisen</w:t>
      </w:r>
      <w:r>
        <w:rPr>
          <w:rFonts w:ascii="Verdana" w:eastAsia="Times New Roman" w:hAnsi="Verdana"/>
          <w:sz w:val="18"/>
          <w:szCs w:val="18"/>
          <w:lang w:val="nl-NL"/>
        </w:rPr>
        <w:t xml:space="preserve"> in de bouw </w:t>
      </w:r>
      <w:r w:rsidR="0027163A">
        <w:rPr>
          <w:rFonts w:ascii="Verdana" w:eastAsia="Times New Roman" w:hAnsi="Verdana"/>
          <w:sz w:val="18"/>
          <w:szCs w:val="18"/>
          <w:lang w:val="nl-NL"/>
        </w:rPr>
        <w:t xml:space="preserve">in de loop der jaren steevast </w:t>
      </w:r>
      <w:r w:rsidR="00050230">
        <w:rPr>
          <w:rFonts w:ascii="Verdana" w:eastAsia="Times New Roman" w:hAnsi="Verdana"/>
          <w:sz w:val="18"/>
          <w:szCs w:val="18"/>
          <w:lang w:val="nl-NL"/>
        </w:rPr>
        <w:t>kon</w:t>
      </w:r>
      <w:r w:rsidR="0027163A">
        <w:rPr>
          <w:rFonts w:ascii="Verdana" w:eastAsia="Times New Roman" w:hAnsi="Verdana"/>
          <w:sz w:val="18"/>
          <w:szCs w:val="18"/>
          <w:lang w:val="nl-NL"/>
        </w:rPr>
        <w:t xml:space="preserve"> rekenen op kritische geluiden bij ontwerpers en ontwikkelaars, is hun reactie op de transitieagenda voor circulair bouwen opvallend positief. </w:t>
      </w:r>
      <w:r w:rsidR="00D47FAA">
        <w:rPr>
          <w:rFonts w:ascii="Verdana" w:eastAsia="Times New Roman" w:hAnsi="Verdana"/>
          <w:sz w:val="18"/>
          <w:szCs w:val="18"/>
          <w:lang w:val="nl-NL"/>
        </w:rPr>
        <w:t>[</w:t>
      </w:r>
      <w:r w:rsidR="000F526A">
        <w:rPr>
          <w:rFonts w:ascii="Verdana" w:eastAsia="Times New Roman" w:hAnsi="Verdana"/>
          <w:sz w:val="18"/>
          <w:szCs w:val="18"/>
          <w:lang w:val="nl-NL"/>
        </w:rPr>
        <w:t>7</w:t>
      </w:r>
      <w:r w:rsidR="00D47FAA">
        <w:rPr>
          <w:rFonts w:ascii="Verdana" w:eastAsia="Times New Roman" w:hAnsi="Verdana"/>
          <w:sz w:val="18"/>
          <w:szCs w:val="18"/>
          <w:lang w:val="nl-NL"/>
        </w:rPr>
        <w:t>, 8</w:t>
      </w:r>
      <w:r w:rsidR="000F526A">
        <w:rPr>
          <w:rFonts w:ascii="Verdana" w:eastAsia="Times New Roman" w:hAnsi="Verdana"/>
          <w:sz w:val="18"/>
          <w:szCs w:val="18"/>
          <w:lang w:val="nl-NL"/>
        </w:rPr>
        <w:t xml:space="preserve">] </w:t>
      </w:r>
      <w:r w:rsidR="0027163A">
        <w:rPr>
          <w:rFonts w:ascii="Verdana" w:eastAsia="Times New Roman" w:hAnsi="Verdana"/>
          <w:sz w:val="18"/>
          <w:szCs w:val="18"/>
          <w:lang w:val="nl-NL"/>
        </w:rPr>
        <w:t xml:space="preserve">Zonder de complexiteit te bagatelliseren wordt circulair bouwen gezien als een noodzakelijke ontwikkeling, die een uitdaging biedt aan creativiteit, nieuwe vormen van </w:t>
      </w:r>
      <w:r w:rsidR="00721F30">
        <w:rPr>
          <w:rFonts w:ascii="Verdana" w:eastAsia="Times New Roman" w:hAnsi="Verdana"/>
          <w:sz w:val="18"/>
          <w:szCs w:val="18"/>
          <w:lang w:val="nl-NL"/>
        </w:rPr>
        <w:t>samenwerken</w:t>
      </w:r>
      <w:r w:rsidR="0027163A">
        <w:rPr>
          <w:rFonts w:ascii="Verdana" w:eastAsia="Times New Roman" w:hAnsi="Verdana"/>
          <w:sz w:val="18"/>
          <w:szCs w:val="18"/>
          <w:lang w:val="nl-NL"/>
        </w:rPr>
        <w:t xml:space="preserve"> en </w:t>
      </w:r>
      <w:r w:rsidR="00721F30">
        <w:rPr>
          <w:rFonts w:ascii="Verdana" w:eastAsia="Times New Roman" w:hAnsi="Verdana"/>
          <w:sz w:val="18"/>
          <w:szCs w:val="18"/>
          <w:lang w:val="nl-NL"/>
        </w:rPr>
        <w:t xml:space="preserve">andere </w:t>
      </w:r>
      <w:r w:rsidR="0027163A">
        <w:rPr>
          <w:rFonts w:ascii="Verdana" w:eastAsia="Times New Roman" w:hAnsi="Verdana"/>
          <w:sz w:val="18"/>
          <w:szCs w:val="18"/>
          <w:lang w:val="nl-NL"/>
        </w:rPr>
        <w:t>businessmodellen. De mix van renovatie, herbestemmen,</w:t>
      </w:r>
      <w:r w:rsidR="00B9235D">
        <w:rPr>
          <w:rFonts w:ascii="Verdana" w:eastAsia="Times New Roman" w:hAnsi="Verdana"/>
          <w:sz w:val="18"/>
          <w:szCs w:val="18"/>
          <w:lang w:val="nl-NL"/>
        </w:rPr>
        <w:t xml:space="preserve"> </w:t>
      </w:r>
      <w:r w:rsidR="0027163A">
        <w:rPr>
          <w:rFonts w:ascii="Verdana" w:eastAsia="Times New Roman" w:hAnsi="Verdana"/>
          <w:sz w:val="18"/>
          <w:szCs w:val="18"/>
          <w:lang w:val="nl-NL"/>
        </w:rPr>
        <w:t xml:space="preserve">circulair slopen en vervangende nieuwbouw biedt een </w:t>
      </w:r>
      <w:r w:rsidR="00050230">
        <w:rPr>
          <w:rFonts w:ascii="Verdana" w:eastAsia="Times New Roman" w:hAnsi="Verdana"/>
          <w:sz w:val="18"/>
          <w:szCs w:val="18"/>
          <w:lang w:val="nl-NL"/>
        </w:rPr>
        <w:t>adequaat</w:t>
      </w:r>
      <w:r w:rsidR="0027163A">
        <w:rPr>
          <w:rFonts w:ascii="Verdana" w:eastAsia="Times New Roman" w:hAnsi="Verdana"/>
          <w:sz w:val="18"/>
          <w:szCs w:val="18"/>
          <w:lang w:val="nl-NL"/>
        </w:rPr>
        <w:t xml:space="preserve"> antwoord op de complexe uitdaging die onder andere in het kader van de Bouwagenda helder in beeld is gebracht</w:t>
      </w:r>
      <w:r w:rsidR="0052225A">
        <w:rPr>
          <w:rFonts w:ascii="Verdana" w:eastAsia="Times New Roman" w:hAnsi="Verdana"/>
          <w:sz w:val="18"/>
          <w:szCs w:val="18"/>
          <w:lang w:val="nl-NL"/>
        </w:rPr>
        <w:t>. Waa</w:t>
      </w:r>
      <w:r w:rsidR="0027163A">
        <w:rPr>
          <w:rFonts w:ascii="Verdana" w:eastAsia="Times New Roman" w:hAnsi="Verdana"/>
          <w:sz w:val="18"/>
          <w:szCs w:val="18"/>
          <w:lang w:val="nl-NL"/>
        </w:rPr>
        <w:t xml:space="preserve">r in het verleden steeds sprake was van of/of blijkt op dit moment steeds vaker het antwoord te schuilen in en/en. </w:t>
      </w:r>
      <w:r w:rsidR="0052225A">
        <w:rPr>
          <w:rFonts w:ascii="Verdana" w:eastAsia="Times New Roman" w:hAnsi="Verdana"/>
          <w:sz w:val="18"/>
          <w:szCs w:val="18"/>
          <w:lang w:val="nl-NL"/>
        </w:rPr>
        <w:t xml:space="preserve">Gebouwen moeten energieneutraal </w:t>
      </w:r>
      <w:r w:rsidR="001A10F0">
        <w:rPr>
          <w:rFonts w:ascii="Verdana" w:eastAsia="Times New Roman" w:hAnsi="Verdana"/>
          <w:sz w:val="18"/>
          <w:szCs w:val="18"/>
          <w:lang w:val="nl-NL"/>
        </w:rPr>
        <w:t>é</w:t>
      </w:r>
      <w:r w:rsidR="0052225A">
        <w:rPr>
          <w:rFonts w:ascii="Verdana" w:eastAsia="Times New Roman" w:hAnsi="Verdana"/>
          <w:sz w:val="18"/>
          <w:szCs w:val="18"/>
          <w:lang w:val="nl-NL"/>
        </w:rPr>
        <w:t xml:space="preserve">n circulair </w:t>
      </w:r>
      <w:r w:rsidR="001A10F0">
        <w:rPr>
          <w:rFonts w:ascii="Verdana" w:eastAsia="Times New Roman" w:hAnsi="Verdana"/>
          <w:sz w:val="18"/>
          <w:szCs w:val="18"/>
          <w:lang w:val="nl-NL"/>
        </w:rPr>
        <w:t>é</w:t>
      </w:r>
      <w:r w:rsidR="0052225A">
        <w:rPr>
          <w:rFonts w:ascii="Verdana" w:eastAsia="Times New Roman" w:hAnsi="Verdana"/>
          <w:sz w:val="18"/>
          <w:szCs w:val="18"/>
          <w:lang w:val="nl-NL"/>
        </w:rPr>
        <w:t xml:space="preserve">n duurzaam zijn. We moeten slopen </w:t>
      </w:r>
      <w:r w:rsidR="001A10F0">
        <w:rPr>
          <w:rFonts w:ascii="Verdana" w:eastAsia="Times New Roman" w:hAnsi="Verdana"/>
          <w:sz w:val="18"/>
          <w:szCs w:val="18"/>
          <w:lang w:val="nl-NL"/>
        </w:rPr>
        <w:t>é</w:t>
      </w:r>
      <w:r w:rsidR="0052225A">
        <w:rPr>
          <w:rFonts w:ascii="Verdana" w:eastAsia="Times New Roman" w:hAnsi="Verdana"/>
          <w:sz w:val="18"/>
          <w:szCs w:val="18"/>
          <w:lang w:val="nl-NL"/>
        </w:rPr>
        <w:t xml:space="preserve">n herbestemmen </w:t>
      </w:r>
      <w:r w:rsidR="001A10F0">
        <w:rPr>
          <w:rFonts w:ascii="Verdana" w:eastAsia="Times New Roman" w:hAnsi="Verdana"/>
          <w:sz w:val="18"/>
          <w:szCs w:val="18"/>
          <w:lang w:val="nl-NL"/>
        </w:rPr>
        <w:t>é</w:t>
      </w:r>
      <w:r w:rsidR="0052225A">
        <w:rPr>
          <w:rFonts w:ascii="Verdana" w:eastAsia="Times New Roman" w:hAnsi="Verdana"/>
          <w:sz w:val="18"/>
          <w:szCs w:val="18"/>
          <w:lang w:val="nl-NL"/>
        </w:rPr>
        <w:t xml:space="preserve">n renoveren </w:t>
      </w:r>
      <w:r w:rsidR="001A10F0">
        <w:rPr>
          <w:rFonts w:ascii="Verdana" w:eastAsia="Times New Roman" w:hAnsi="Verdana"/>
          <w:sz w:val="18"/>
          <w:szCs w:val="18"/>
          <w:lang w:val="nl-NL"/>
        </w:rPr>
        <w:t>é</w:t>
      </w:r>
      <w:r w:rsidR="0052225A">
        <w:rPr>
          <w:rFonts w:ascii="Verdana" w:eastAsia="Times New Roman" w:hAnsi="Verdana"/>
          <w:sz w:val="18"/>
          <w:szCs w:val="18"/>
          <w:lang w:val="nl-NL"/>
        </w:rPr>
        <w:t xml:space="preserve">n nieuw bouwen. </w:t>
      </w:r>
      <w:r w:rsidR="00933DE5" w:rsidRPr="00DF741A">
        <w:rPr>
          <w:rFonts w:ascii="Verdana" w:eastAsia="Times New Roman" w:hAnsi="Verdana"/>
          <w:sz w:val="18"/>
          <w:szCs w:val="18"/>
          <w:lang w:val="nl-NL"/>
        </w:rPr>
        <w:t xml:space="preserve">Ondertussen kunnen </w:t>
      </w:r>
      <w:r w:rsidR="001A10F0">
        <w:rPr>
          <w:rFonts w:ascii="Verdana" w:eastAsia="Times New Roman" w:hAnsi="Verdana"/>
          <w:sz w:val="18"/>
          <w:szCs w:val="18"/>
          <w:lang w:val="nl-NL"/>
        </w:rPr>
        <w:t xml:space="preserve">de eerste </w:t>
      </w:r>
      <w:r w:rsidR="00933DE5" w:rsidRPr="00DF741A">
        <w:rPr>
          <w:rFonts w:ascii="Verdana" w:eastAsia="Times New Roman" w:hAnsi="Verdana"/>
          <w:sz w:val="18"/>
          <w:szCs w:val="18"/>
          <w:lang w:val="nl-NL"/>
        </w:rPr>
        <w:t>inspireren</w:t>
      </w:r>
      <w:r w:rsidR="00FD7E64" w:rsidRPr="00DF741A">
        <w:rPr>
          <w:rFonts w:ascii="Verdana" w:eastAsia="Times New Roman" w:hAnsi="Verdana"/>
          <w:sz w:val="18"/>
          <w:szCs w:val="18"/>
          <w:lang w:val="nl-NL"/>
        </w:rPr>
        <w:t>de</w:t>
      </w:r>
      <w:r w:rsidR="008846E0" w:rsidRPr="00DF741A">
        <w:rPr>
          <w:rFonts w:ascii="Verdana" w:eastAsia="Times New Roman" w:hAnsi="Verdana"/>
          <w:sz w:val="18"/>
          <w:szCs w:val="18"/>
          <w:lang w:val="nl-NL"/>
        </w:rPr>
        <w:t xml:space="preserve"> </w:t>
      </w:r>
      <w:r w:rsidR="00FD7E64" w:rsidRPr="00DF741A">
        <w:rPr>
          <w:rFonts w:ascii="Verdana" w:eastAsia="Times New Roman" w:hAnsi="Verdana"/>
          <w:sz w:val="18"/>
          <w:szCs w:val="18"/>
          <w:lang w:val="nl-NL"/>
        </w:rPr>
        <w:t>voorbeel</w:t>
      </w:r>
      <w:r w:rsidR="0024525D" w:rsidRPr="00DF741A">
        <w:rPr>
          <w:rFonts w:ascii="Verdana" w:eastAsia="Times New Roman" w:hAnsi="Verdana"/>
          <w:sz w:val="18"/>
          <w:szCs w:val="18"/>
          <w:lang w:val="nl-NL"/>
        </w:rPr>
        <w:t>dproject worden bezocht;</w:t>
      </w:r>
      <w:r w:rsidR="00FD7E64" w:rsidRPr="00DF741A">
        <w:rPr>
          <w:rFonts w:ascii="Verdana" w:eastAsia="Times New Roman" w:hAnsi="Verdana"/>
          <w:sz w:val="18"/>
          <w:szCs w:val="18"/>
          <w:lang w:val="nl-NL"/>
        </w:rPr>
        <w:t xml:space="preserve"> The </w:t>
      </w:r>
      <w:proofErr w:type="spellStart"/>
      <w:r w:rsidR="00FD7E64" w:rsidRPr="00DF741A">
        <w:rPr>
          <w:rFonts w:ascii="Verdana" w:eastAsia="Times New Roman" w:hAnsi="Verdana"/>
          <w:sz w:val="18"/>
          <w:szCs w:val="18"/>
          <w:lang w:val="nl-NL"/>
        </w:rPr>
        <w:t>Greenhouse</w:t>
      </w:r>
      <w:proofErr w:type="spellEnd"/>
      <w:r w:rsidR="00FD7E64" w:rsidRPr="00DF741A">
        <w:rPr>
          <w:rFonts w:ascii="Verdana" w:eastAsia="Times New Roman" w:hAnsi="Verdana"/>
          <w:sz w:val="18"/>
          <w:szCs w:val="18"/>
          <w:lang w:val="nl-NL"/>
        </w:rPr>
        <w:t xml:space="preserve"> </w:t>
      </w:r>
      <w:r w:rsidR="00721F30">
        <w:rPr>
          <w:rFonts w:ascii="Verdana" w:eastAsia="Times New Roman" w:hAnsi="Verdana"/>
          <w:sz w:val="18"/>
          <w:szCs w:val="18"/>
          <w:lang w:val="nl-NL"/>
        </w:rPr>
        <w:t xml:space="preserve">en  </w:t>
      </w:r>
      <w:r w:rsidR="00721F30" w:rsidRPr="00721F30">
        <w:rPr>
          <w:rFonts w:ascii="Verdana" w:eastAsia="Times New Roman" w:hAnsi="Verdana"/>
          <w:sz w:val="18"/>
          <w:szCs w:val="18"/>
          <w:lang w:val="nl-NL"/>
        </w:rPr>
        <w:t xml:space="preserve">Hof van </w:t>
      </w:r>
      <w:proofErr w:type="spellStart"/>
      <w:r w:rsidR="00721F30" w:rsidRPr="00721F30">
        <w:rPr>
          <w:rFonts w:ascii="Verdana" w:eastAsia="Times New Roman" w:hAnsi="Verdana"/>
          <w:sz w:val="18"/>
          <w:szCs w:val="18"/>
          <w:lang w:val="nl-NL"/>
        </w:rPr>
        <w:t>Cartesius</w:t>
      </w:r>
      <w:proofErr w:type="spellEnd"/>
      <w:r w:rsidR="00721F30" w:rsidRPr="00721F30">
        <w:rPr>
          <w:rFonts w:ascii="Verdana" w:eastAsia="Times New Roman" w:hAnsi="Verdana"/>
          <w:sz w:val="18"/>
          <w:szCs w:val="18"/>
          <w:lang w:val="nl-NL"/>
        </w:rPr>
        <w:t xml:space="preserve"> </w:t>
      </w:r>
      <w:r w:rsidR="00FD7E64" w:rsidRPr="00DF741A">
        <w:rPr>
          <w:rFonts w:ascii="Verdana" w:eastAsia="Times New Roman" w:hAnsi="Verdana"/>
          <w:sz w:val="18"/>
          <w:szCs w:val="18"/>
          <w:lang w:val="nl-NL"/>
        </w:rPr>
        <w:t xml:space="preserve">in Utrecht, </w:t>
      </w:r>
      <w:proofErr w:type="spellStart"/>
      <w:r w:rsidR="00FD7E64" w:rsidRPr="00DF741A">
        <w:rPr>
          <w:rFonts w:ascii="Verdana" w:eastAsia="Times New Roman" w:hAnsi="Verdana"/>
          <w:sz w:val="18"/>
          <w:szCs w:val="18"/>
          <w:lang w:val="nl-NL"/>
        </w:rPr>
        <w:t>Circl</w:t>
      </w:r>
      <w:proofErr w:type="spellEnd"/>
      <w:r w:rsidR="00FD7E64" w:rsidRPr="00DF741A">
        <w:rPr>
          <w:rFonts w:ascii="Verdana" w:eastAsia="Times New Roman" w:hAnsi="Verdana"/>
          <w:sz w:val="18"/>
          <w:szCs w:val="18"/>
          <w:lang w:val="nl-NL"/>
        </w:rPr>
        <w:t xml:space="preserve"> en de tijdelijke rechtbank</w:t>
      </w:r>
      <w:r w:rsidR="008846E0" w:rsidRPr="00DF741A">
        <w:rPr>
          <w:rFonts w:ascii="Verdana" w:eastAsia="Times New Roman" w:hAnsi="Verdana"/>
          <w:sz w:val="18"/>
          <w:szCs w:val="18"/>
          <w:lang w:val="nl-NL"/>
        </w:rPr>
        <w:t xml:space="preserve"> </w:t>
      </w:r>
      <w:r w:rsidR="00FD7E64" w:rsidRPr="00DF741A">
        <w:rPr>
          <w:rFonts w:ascii="Verdana" w:eastAsia="Times New Roman" w:hAnsi="Verdana"/>
          <w:sz w:val="18"/>
          <w:szCs w:val="18"/>
          <w:lang w:val="nl-NL"/>
        </w:rPr>
        <w:t xml:space="preserve">in Amsterdam, het </w:t>
      </w:r>
      <w:proofErr w:type="spellStart"/>
      <w:r w:rsidR="00FD7E64" w:rsidRPr="00DF741A">
        <w:rPr>
          <w:rFonts w:ascii="Verdana" w:hAnsi="Verdana" w:cs="Arial"/>
          <w:sz w:val="18"/>
          <w:szCs w:val="18"/>
          <w:lang w:val="nl-NL"/>
        </w:rPr>
        <w:t>Biosintrum</w:t>
      </w:r>
      <w:proofErr w:type="spellEnd"/>
      <w:r w:rsidR="00FD7E64" w:rsidRPr="00DF741A">
        <w:rPr>
          <w:rFonts w:ascii="Verdana" w:eastAsia="Times New Roman" w:hAnsi="Verdana"/>
          <w:sz w:val="18"/>
          <w:szCs w:val="18"/>
          <w:lang w:val="nl-NL"/>
        </w:rPr>
        <w:t xml:space="preserve"> in Ooststellingwerf</w:t>
      </w:r>
      <w:r w:rsidR="0027163A">
        <w:rPr>
          <w:rFonts w:ascii="Verdana" w:eastAsia="Times New Roman" w:hAnsi="Verdana"/>
          <w:sz w:val="18"/>
          <w:szCs w:val="18"/>
          <w:lang w:val="nl-NL"/>
        </w:rPr>
        <w:t xml:space="preserve">. </w:t>
      </w:r>
    </w:p>
    <w:p w:rsidR="0027163A" w:rsidRDefault="0027163A" w:rsidP="00DF741A">
      <w:pPr>
        <w:spacing w:line="360" w:lineRule="auto"/>
        <w:rPr>
          <w:rFonts w:ascii="Verdana" w:eastAsia="Times New Roman" w:hAnsi="Verdana"/>
          <w:sz w:val="18"/>
          <w:szCs w:val="18"/>
          <w:lang w:val="nl-NL"/>
        </w:rPr>
      </w:pPr>
    </w:p>
    <w:p w:rsidR="0027163A" w:rsidRPr="0027163A" w:rsidRDefault="0027163A" w:rsidP="00DF741A">
      <w:pPr>
        <w:spacing w:line="360" w:lineRule="auto"/>
        <w:rPr>
          <w:rFonts w:ascii="Verdana" w:eastAsia="Times New Roman" w:hAnsi="Verdana"/>
          <w:b/>
          <w:color w:val="460000"/>
          <w:sz w:val="18"/>
          <w:szCs w:val="18"/>
          <w:lang w:val="nl-NL"/>
        </w:rPr>
      </w:pPr>
      <w:r w:rsidRPr="0027163A">
        <w:rPr>
          <w:rFonts w:ascii="Verdana" w:eastAsia="Times New Roman" w:hAnsi="Verdana"/>
          <w:b/>
          <w:color w:val="460000"/>
          <w:sz w:val="18"/>
          <w:szCs w:val="18"/>
          <w:lang w:val="nl-NL"/>
        </w:rPr>
        <w:t>RENOVATIE HOOFDGEBOUW TU/e</w:t>
      </w:r>
    </w:p>
    <w:p w:rsidR="00B254E2" w:rsidRDefault="00B254E2" w:rsidP="00DE1BA9">
      <w:pPr>
        <w:spacing w:line="360" w:lineRule="auto"/>
        <w:rPr>
          <w:rFonts w:ascii="Verdana" w:eastAsia="Times New Roman" w:hAnsi="Verdana"/>
          <w:sz w:val="18"/>
          <w:szCs w:val="18"/>
          <w:lang w:val="nl-NL"/>
        </w:rPr>
      </w:pPr>
      <w:r>
        <w:rPr>
          <w:rFonts w:ascii="Verdana" w:eastAsia="Times New Roman" w:hAnsi="Verdana"/>
          <w:sz w:val="18"/>
          <w:szCs w:val="18"/>
          <w:lang w:val="nl-NL"/>
        </w:rPr>
        <w:t xml:space="preserve">Na vijftig jaar intensief gebruik was het Atlas gebouw van de </w:t>
      </w:r>
      <w:r w:rsidR="00DE1BA9" w:rsidRPr="00DE1BA9">
        <w:rPr>
          <w:rFonts w:ascii="Verdana" w:eastAsia="Times New Roman" w:hAnsi="Verdana"/>
          <w:sz w:val="18"/>
          <w:szCs w:val="18"/>
          <w:lang w:val="nl-NL"/>
        </w:rPr>
        <w:t>TU/e</w:t>
      </w:r>
      <w:r>
        <w:rPr>
          <w:rFonts w:ascii="Verdana" w:eastAsia="Times New Roman" w:hAnsi="Verdana"/>
          <w:sz w:val="18"/>
          <w:szCs w:val="18"/>
          <w:lang w:val="nl-NL"/>
        </w:rPr>
        <w:t xml:space="preserve"> toe aan een grondige renovatie. Het vergaand terugdringen van het energiegebruik was één van de uitdagingen die is aangepakt </w:t>
      </w:r>
      <w:r w:rsidR="00050230">
        <w:rPr>
          <w:rFonts w:ascii="Verdana" w:eastAsia="Times New Roman" w:hAnsi="Verdana"/>
          <w:sz w:val="18"/>
          <w:szCs w:val="18"/>
          <w:lang w:val="nl-NL"/>
        </w:rPr>
        <w:t>door</w:t>
      </w:r>
      <w:r>
        <w:rPr>
          <w:rFonts w:ascii="Verdana" w:eastAsia="Times New Roman" w:hAnsi="Verdana"/>
          <w:sz w:val="18"/>
          <w:szCs w:val="18"/>
          <w:lang w:val="nl-NL"/>
        </w:rPr>
        <w:t xml:space="preserve"> het</w:t>
      </w:r>
      <w:r w:rsidR="005D084C">
        <w:rPr>
          <w:rFonts w:ascii="Verdana" w:eastAsia="Times New Roman" w:hAnsi="Verdana"/>
          <w:sz w:val="18"/>
          <w:szCs w:val="18"/>
          <w:lang w:val="nl-NL"/>
        </w:rPr>
        <w:t xml:space="preserve"> aansluiten van het gebouw op de reeds aanwezige aquifer en daarmee het vervangen van de cv-ketels door warmtepompen. Daarnaast zijn</w:t>
      </w:r>
      <w:r>
        <w:rPr>
          <w:rFonts w:ascii="Verdana" w:eastAsia="Times New Roman" w:hAnsi="Verdana"/>
          <w:sz w:val="18"/>
          <w:szCs w:val="18"/>
          <w:lang w:val="nl-NL"/>
        </w:rPr>
        <w:t xml:space="preserve"> </w:t>
      </w:r>
      <w:r w:rsidR="00050230">
        <w:rPr>
          <w:rFonts w:ascii="Verdana" w:eastAsia="Times New Roman" w:hAnsi="Verdana"/>
          <w:sz w:val="18"/>
          <w:szCs w:val="18"/>
          <w:lang w:val="nl-NL"/>
        </w:rPr>
        <w:t>onder andere</w:t>
      </w:r>
      <w:r>
        <w:rPr>
          <w:rFonts w:ascii="Verdana" w:eastAsia="Times New Roman" w:hAnsi="Verdana"/>
          <w:sz w:val="18"/>
          <w:szCs w:val="18"/>
          <w:lang w:val="nl-NL"/>
        </w:rPr>
        <w:t xml:space="preserve"> </w:t>
      </w:r>
      <w:r w:rsidR="00721F30">
        <w:rPr>
          <w:rFonts w:ascii="Verdana" w:eastAsia="Times New Roman" w:hAnsi="Verdana"/>
          <w:sz w:val="18"/>
          <w:szCs w:val="18"/>
          <w:lang w:val="nl-NL"/>
        </w:rPr>
        <w:t>zeer efficiënte ledverlichting</w:t>
      </w:r>
      <w:r w:rsidR="005D084C">
        <w:rPr>
          <w:rFonts w:ascii="Verdana" w:eastAsia="Times New Roman" w:hAnsi="Verdana"/>
          <w:sz w:val="18"/>
          <w:szCs w:val="18"/>
          <w:lang w:val="nl-NL"/>
        </w:rPr>
        <w:t xml:space="preserve"> en</w:t>
      </w:r>
      <w:r>
        <w:rPr>
          <w:rFonts w:ascii="Verdana" w:eastAsia="Times New Roman" w:hAnsi="Verdana"/>
          <w:sz w:val="18"/>
          <w:szCs w:val="18"/>
          <w:lang w:val="nl-NL"/>
        </w:rPr>
        <w:t xml:space="preserve"> pv-panelen </w:t>
      </w:r>
      <w:r w:rsidR="005D084C">
        <w:rPr>
          <w:rFonts w:ascii="Verdana" w:eastAsia="Times New Roman" w:hAnsi="Verdana"/>
          <w:sz w:val="18"/>
          <w:szCs w:val="18"/>
          <w:lang w:val="nl-NL"/>
        </w:rPr>
        <w:t xml:space="preserve">geïnstalleerd </w:t>
      </w:r>
      <w:r>
        <w:rPr>
          <w:rFonts w:ascii="Verdana" w:eastAsia="Times New Roman" w:hAnsi="Verdana"/>
          <w:sz w:val="18"/>
          <w:szCs w:val="18"/>
          <w:lang w:val="nl-NL"/>
        </w:rPr>
        <w:t xml:space="preserve">en </w:t>
      </w:r>
      <w:r w:rsidR="005D084C">
        <w:rPr>
          <w:rFonts w:ascii="Verdana" w:eastAsia="Times New Roman" w:hAnsi="Verdana"/>
          <w:sz w:val="18"/>
          <w:szCs w:val="18"/>
          <w:lang w:val="nl-NL"/>
        </w:rPr>
        <w:t xml:space="preserve">is de bestaande gevel vervangen door een glazen omhulling met </w:t>
      </w:r>
      <w:proofErr w:type="spellStart"/>
      <w:r>
        <w:rPr>
          <w:rFonts w:ascii="Verdana" w:eastAsia="Times New Roman" w:hAnsi="Verdana"/>
          <w:sz w:val="18"/>
          <w:szCs w:val="18"/>
          <w:lang w:val="nl-NL"/>
        </w:rPr>
        <w:t>drielagig</w:t>
      </w:r>
      <w:proofErr w:type="spellEnd"/>
      <w:r>
        <w:rPr>
          <w:rFonts w:ascii="Verdana" w:eastAsia="Times New Roman" w:hAnsi="Verdana"/>
          <w:sz w:val="18"/>
          <w:szCs w:val="18"/>
          <w:lang w:val="nl-NL"/>
        </w:rPr>
        <w:t xml:space="preserve"> glas</w:t>
      </w:r>
      <w:bookmarkStart w:id="0" w:name="_GoBack"/>
      <w:bookmarkEnd w:id="0"/>
      <w:r>
        <w:rPr>
          <w:rFonts w:ascii="Verdana" w:eastAsia="Times New Roman" w:hAnsi="Verdana"/>
          <w:sz w:val="18"/>
          <w:szCs w:val="18"/>
          <w:lang w:val="nl-NL"/>
        </w:rPr>
        <w:t>.</w:t>
      </w:r>
    </w:p>
    <w:p w:rsidR="001A10F0" w:rsidRDefault="00B254E2" w:rsidP="00DE1BA9">
      <w:pPr>
        <w:spacing w:line="360" w:lineRule="auto"/>
        <w:rPr>
          <w:rFonts w:ascii="Verdana" w:eastAsia="Times New Roman" w:hAnsi="Verdana"/>
          <w:sz w:val="18"/>
          <w:szCs w:val="18"/>
          <w:lang w:val="nl-NL"/>
        </w:rPr>
      </w:pPr>
      <w:r>
        <w:rPr>
          <w:rFonts w:ascii="Verdana" w:eastAsia="Times New Roman" w:hAnsi="Verdana"/>
          <w:sz w:val="18"/>
          <w:szCs w:val="18"/>
          <w:lang w:val="nl-NL"/>
        </w:rPr>
        <w:lastRenderedPageBreak/>
        <w:t>Na renovatie scoort het gebouw doorgerekend met GPR-gebouw een 9,1 waarbij een 10 staat voor energieneutraal. Doordat het gebouw al 50 jaar oud was , zijn de materialen milieutechnisch</w:t>
      </w:r>
      <w:r w:rsidR="00050230">
        <w:rPr>
          <w:rFonts w:ascii="Verdana" w:eastAsia="Times New Roman" w:hAnsi="Verdana"/>
          <w:sz w:val="18"/>
          <w:szCs w:val="18"/>
          <w:lang w:val="nl-NL"/>
        </w:rPr>
        <w:t xml:space="preserve"> afgeschreven tot nul</w:t>
      </w:r>
      <w:r>
        <w:rPr>
          <w:rFonts w:ascii="Verdana" w:eastAsia="Times New Roman" w:hAnsi="Verdana"/>
          <w:sz w:val="18"/>
          <w:szCs w:val="18"/>
          <w:lang w:val="nl-NL"/>
        </w:rPr>
        <w:t>. Dit verklaar</w:t>
      </w:r>
      <w:r w:rsidR="00E632DD">
        <w:rPr>
          <w:rFonts w:ascii="Verdana" w:eastAsia="Times New Roman" w:hAnsi="Verdana"/>
          <w:sz w:val="18"/>
          <w:szCs w:val="18"/>
          <w:lang w:val="nl-NL"/>
        </w:rPr>
        <w:t>t</w:t>
      </w:r>
      <w:r>
        <w:rPr>
          <w:rFonts w:ascii="Verdana" w:eastAsia="Times New Roman" w:hAnsi="Verdana"/>
          <w:sz w:val="18"/>
          <w:szCs w:val="18"/>
          <w:lang w:val="nl-NL"/>
        </w:rPr>
        <w:t xml:space="preserve"> de bijzondere MPG-score van het gerenoveerde gebouw</w:t>
      </w:r>
      <w:r w:rsidR="00917146">
        <w:rPr>
          <w:rFonts w:ascii="Verdana" w:eastAsia="Times New Roman" w:hAnsi="Verdana"/>
          <w:sz w:val="18"/>
          <w:szCs w:val="18"/>
          <w:lang w:val="nl-NL"/>
        </w:rPr>
        <w:t>,</w:t>
      </w:r>
      <w:r>
        <w:rPr>
          <w:rFonts w:ascii="Verdana" w:eastAsia="Times New Roman" w:hAnsi="Verdana"/>
          <w:sz w:val="18"/>
          <w:szCs w:val="18"/>
          <w:lang w:val="nl-NL"/>
        </w:rPr>
        <w:t xml:space="preserve"> waarin de </w:t>
      </w:r>
      <w:r w:rsidR="0078085A">
        <w:rPr>
          <w:rFonts w:ascii="Verdana" w:eastAsia="Times New Roman" w:hAnsi="Verdana"/>
          <w:sz w:val="18"/>
          <w:szCs w:val="18"/>
          <w:lang w:val="nl-NL"/>
        </w:rPr>
        <w:t>nieuwe installaties en gevels met elk bijna 35% aandeel domineren.</w:t>
      </w:r>
      <w:r w:rsidR="00B9235D">
        <w:rPr>
          <w:rFonts w:ascii="Verdana" w:eastAsia="Times New Roman" w:hAnsi="Verdana"/>
          <w:sz w:val="18"/>
          <w:szCs w:val="18"/>
          <w:lang w:val="nl-NL"/>
        </w:rPr>
        <w:t xml:space="preserve"> </w:t>
      </w:r>
    </w:p>
    <w:p w:rsidR="001A10F0" w:rsidRDefault="001A10F0" w:rsidP="00DE1BA9">
      <w:pPr>
        <w:spacing w:line="360" w:lineRule="auto"/>
        <w:rPr>
          <w:rFonts w:ascii="Verdana" w:eastAsia="Times New Roman" w:hAnsi="Verdana"/>
          <w:sz w:val="18"/>
          <w:szCs w:val="18"/>
          <w:lang w:val="nl-NL"/>
        </w:rPr>
      </w:pPr>
      <w:r>
        <w:rPr>
          <w:noProof/>
          <w:lang w:val="nl-NL" w:eastAsia="nl-NL"/>
        </w:rPr>
        <w:drawing>
          <wp:inline distT="0" distB="0" distL="0" distR="0" wp14:anchorId="51BFE570" wp14:editId="49D1CEF5">
            <wp:extent cx="4798220" cy="2524125"/>
            <wp:effectExtent l="0" t="0" r="254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1598"/>
                    <a:stretch/>
                  </pic:blipFill>
                  <pic:spPr bwMode="auto">
                    <a:xfrm>
                      <a:off x="0" y="0"/>
                      <a:ext cx="4800600" cy="2525377"/>
                    </a:xfrm>
                    <a:prstGeom prst="rect">
                      <a:avLst/>
                    </a:prstGeom>
                    <a:ln>
                      <a:noFill/>
                    </a:ln>
                    <a:extLst>
                      <a:ext uri="{53640926-AAD7-44D8-BBD7-CCE9431645EC}">
                        <a14:shadowObscured xmlns:a14="http://schemas.microsoft.com/office/drawing/2010/main"/>
                      </a:ext>
                    </a:extLst>
                  </pic:spPr>
                </pic:pic>
              </a:graphicData>
            </a:graphic>
          </wp:inline>
        </w:drawing>
      </w:r>
    </w:p>
    <w:p w:rsidR="008F3848" w:rsidRDefault="008F3848" w:rsidP="00DE1BA9">
      <w:pPr>
        <w:spacing w:line="360" w:lineRule="auto"/>
        <w:rPr>
          <w:rFonts w:ascii="Verdana" w:eastAsia="Times New Roman" w:hAnsi="Verdana"/>
          <w:i/>
          <w:sz w:val="18"/>
          <w:szCs w:val="18"/>
          <w:lang w:val="nl-NL"/>
        </w:rPr>
      </w:pPr>
      <w:r w:rsidRPr="00367638">
        <w:rPr>
          <w:rFonts w:ascii="Verdana" w:eastAsia="Times New Roman" w:hAnsi="Verdana"/>
          <w:i/>
          <w:sz w:val="18"/>
          <w:szCs w:val="18"/>
          <w:lang w:val="nl-NL"/>
        </w:rPr>
        <w:t xml:space="preserve">Afbeelding </w:t>
      </w:r>
      <w:r>
        <w:rPr>
          <w:rFonts w:ascii="Verdana" w:eastAsia="Times New Roman" w:hAnsi="Verdana"/>
          <w:i/>
          <w:sz w:val="18"/>
          <w:szCs w:val="18"/>
          <w:lang w:val="nl-NL"/>
        </w:rPr>
        <w:t>5</w:t>
      </w:r>
      <w:r w:rsidRPr="00367638">
        <w:rPr>
          <w:rFonts w:ascii="Verdana" w:eastAsia="Times New Roman" w:hAnsi="Verdana"/>
          <w:i/>
          <w:sz w:val="18"/>
          <w:szCs w:val="18"/>
          <w:lang w:val="nl-NL"/>
        </w:rPr>
        <w:t xml:space="preserve">: </w:t>
      </w:r>
      <w:r>
        <w:rPr>
          <w:rFonts w:ascii="Verdana" w:eastAsia="Times New Roman" w:hAnsi="Verdana"/>
          <w:i/>
          <w:sz w:val="18"/>
          <w:szCs w:val="18"/>
          <w:lang w:val="nl-NL"/>
        </w:rPr>
        <w:t>MPG –scores renovatie Atlas-gebouw TU/e</w:t>
      </w:r>
      <w:r w:rsidRPr="00367638">
        <w:rPr>
          <w:rFonts w:ascii="Verdana" w:eastAsia="Times New Roman" w:hAnsi="Verdana"/>
          <w:i/>
          <w:sz w:val="18"/>
          <w:szCs w:val="18"/>
          <w:lang w:val="nl-NL"/>
        </w:rPr>
        <w:t xml:space="preserve"> </w:t>
      </w:r>
    </w:p>
    <w:p w:rsidR="008F3848" w:rsidRDefault="008F3848" w:rsidP="00DE1BA9">
      <w:pPr>
        <w:spacing w:line="360" w:lineRule="auto"/>
        <w:rPr>
          <w:rFonts w:ascii="Verdana" w:eastAsia="Times New Roman" w:hAnsi="Verdana"/>
          <w:i/>
          <w:sz w:val="18"/>
          <w:szCs w:val="18"/>
          <w:lang w:val="nl-NL"/>
        </w:rPr>
      </w:pPr>
    </w:p>
    <w:p w:rsidR="00B254E2" w:rsidRPr="00B21027" w:rsidRDefault="0078085A" w:rsidP="00DE1BA9">
      <w:pPr>
        <w:spacing w:line="360" w:lineRule="auto"/>
        <w:rPr>
          <w:rFonts w:ascii="Verdana" w:eastAsia="Times New Roman" w:hAnsi="Verdana"/>
          <w:sz w:val="18"/>
          <w:szCs w:val="18"/>
          <w:lang w:val="nl-NL"/>
        </w:rPr>
      </w:pPr>
      <w:r>
        <w:rPr>
          <w:rFonts w:ascii="Verdana" w:eastAsia="Times New Roman" w:hAnsi="Verdana"/>
          <w:sz w:val="18"/>
          <w:szCs w:val="18"/>
          <w:lang w:val="nl-NL"/>
        </w:rPr>
        <w:t>Dit levert een GPR-score voor het onderdeel materialen op van 7,3. Het gebouw is ook doorgerekend</w:t>
      </w:r>
      <w:r w:rsidR="00917146">
        <w:rPr>
          <w:rFonts w:ascii="Verdana" w:eastAsia="Times New Roman" w:hAnsi="Verdana"/>
          <w:sz w:val="18"/>
          <w:szCs w:val="18"/>
          <w:lang w:val="nl-NL"/>
        </w:rPr>
        <w:t xml:space="preserve"> op de milieukosten van energie</w:t>
      </w:r>
      <w:r>
        <w:rPr>
          <w:rFonts w:ascii="Verdana" w:eastAsia="Times New Roman" w:hAnsi="Verdana"/>
          <w:sz w:val="18"/>
          <w:szCs w:val="18"/>
          <w:lang w:val="nl-NL"/>
        </w:rPr>
        <w:t>- en materiaalgebruik. Deze bedragen per m</w:t>
      </w:r>
      <w:r w:rsidRPr="0078085A">
        <w:rPr>
          <w:rFonts w:ascii="Verdana" w:eastAsia="Times New Roman" w:hAnsi="Verdana"/>
          <w:sz w:val="18"/>
          <w:szCs w:val="18"/>
          <w:vertAlign w:val="superscript"/>
          <w:lang w:val="nl-NL"/>
        </w:rPr>
        <w:t>2</w:t>
      </w:r>
      <w:r>
        <w:rPr>
          <w:rFonts w:ascii="Verdana" w:eastAsia="Times New Roman" w:hAnsi="Verdana"/>
          <w:sz w:val="18"/>
          <w:szCs w:val="18"/>
          <w:lang w:val="nl-NL"/>
        </w:rPr>
        <w:t xml:space="preserve"> BVO per jaar slechts € 0,55 voor het energiegebruik en € 0,41 voor het materiaalgebruik. Mede op basis van deze prestaties verkreeg het gebouw in 2017 de internationale BREEAM-award </w:t>
      </w:r>
      <w:r w:rsidR="00B21027">
        <w:rPr>
          <w:rFonts w:ascii="Verdana" w:eastAsia="Times New Roman" w:hAnsi="Verdana"/>
          <w:sz w:val="18"/>
          <w:szCs w:val="18"/>
          <w:lang w:val="nl-NL"/>
        </w:rPr>
        <w:t xml:space="preserve">als het </w:t>
      </w:r>
      <w:r w:rsidR="00B21027" w:rsidRPr="00B21027">
        <w:rPr>
          <w:rFonts w:ascii="Verdana" w:eastAsia="Times New Roman" w:hAnsi="Verdana"/>
          <w:sz w:val="18"/>
          <w:szCs w:val="18"/>
          <w:lang w:val="nl-NL"/>
        </w:rPr>
        <w:t xml:space="preserve">meest duurzame onderwijsgebouw in de categorie </w:t>
      </w:r>
      <w:proofErr w:type="spellStart"/>
      <w:r w:rsidR="00B21027" w:rsidRPr="00B21027">
        <w:rPr>
          <w:rFonts w:ascii="Verdana" w:eastAsia="Times New Roman" w:hAnsi="Verdana"/>
          <w:sz w:val="18"/>
          <w:szCs w:val="18"/>
          <w:lang w:val="nl-NL"/>
        </w:rPr>
        <w:t>Education</w:t>
      </w:r>
      <w:proofErr w:type="spellEnd"/>
      <w:r w:rsidR="00B21027" w:rsidRPr="00B21027">
        <w:rPr>
          <w:rFonts w:ascii="Verdana" w:eastAsia="Times New Roman" w:hAnsi="Verdana"/>
          <w:sz w:val="18"/>
          <w:szCs w:val="18"/>
          <w:lang w:val="nl-NL"/>
        </w:rPr>
        <w:t xml:space="preserve"> &amp; Health</w:t>
      </w:r>
      <w:r w:rsidR="00B21027">
        <w:rPr>
          <w:rFonts w:ascii="Verdana" w:eastAsia="Times New Roman" w:hAnsi="Verdana"/>
          <w:sz w:val="18"/>
          <w:szCs w:val="18"/>
          <w:lang w:val="nl-NL"/>
        </w:rPr>
        <w:t>. Wat valt er vanuit circulariteit van dit gebouw te leren? Allereerst wordt de levensduur van het overgrote deel van de materialen met waarschijnlijk 50 jaar verlengd. In feite</w:t>
      </w:r>
      <w:r w:rsidR="00917146">
        <w:rPr>
          <w:rFonts w:ascii="Verdana" w:eastAsia="Times New Roman" w:hAnsi="Verdana"/>
          <w:sz w:val="18"/>
          <w:szCs w:val="18"/>
          <w:lang w:val="nl-NL"/>
        </w:rPr>
        <w:t xml:space="preserve"> gaan zij een tweede leven in, </w:t>
      </w:r>
      <w:r w:rsidR="00B21027">
        <w:rPr>
          <w:rFonts w:ascii="Verdana" w:eastAsia="Times New Roman" w:hAnsi="Verdana"/>
          <w:sz w:val="18"/>
          <w:szCs w:val="18"/>
          <w:lang w:val="nl-NL"/>
        </w:rPr>
        <w:t>de hoogst denkbare vorm van hergebruik. Groot manco van het oude gebouw was het energiegebruik en de daarbij horende belasting van het milieu. Door een uitgebreid pakket maatregelen is het gelukt dit gebruik vergaand terug te dringen. Weliswaar staat hier de milieulast van de nieuwe materialen tegenover, maar uit de berekeningen blijkt het resultaat met milieukosten van minder dan € 1 per m</w:t>
      </w:r>
      <w:r w:rsidR="00B21027" w:rsidRPr="0078085A">
        <w:rPr>
          <w:rFonts w:ascii="Verdana" w:eastAsia="Times New Roman" w:hAnsi="Verdana"/>
          <w:sz w:val="18"/>
          <w:szCs w:val="18"/>
          <w:vertAlign w:val="superscript"/>
          <w:lang w:val="nl-NL"/>
        </w:rPr>
        <w:t>2</w:t>
      </w:r>
      <w:r w:rsidR="00B21027">
        <w:rPr>
          <w:rFonts w:ascii="Verdana" w:eastAsia="Times New Roman" w:hAnsi="Verdana"/>
          <w:sz w:val="18"/>
          <w:szCs w:val="18"/>
          <w:lang w:val="nl-NL"/>
        </w:rPr>
        <w:t xml:space="preserve"> BVO per jaar uitstekend.</w:t>
      </w:r>
      <w:r w:rsidR="00917146">
        <w:rPr>
          <w:rFonts w:ascii="Verdana" w:eastAsia="Times New Roman" w:hAnsi="Verdana"/>
          <w:sz w:val="18"/>
          <w:szCs w:val="18"/>
          <w:lang w:val="nl-NL"/>
        </w:rPr>
        <w:t xml:space="preserve"> De samenwerking tussen architecten, bouwfysici en installatie-adviseurs heeft geleid tot een voorbeeldproject circulair bouwen dat een stevige stap zet richting de top: een bouweconomie die volledig circulair is.</w:t>
      </w:r>
      <w:r w:rsidR="00B9235D">
        <w:rPr>
          <w:rFonts w:ascii="Verdana" w:eastAsia="Times New Roman" w:hAnsi="Verdana"/>
          <w:sz w:val="18"/>
          <w:szCs w:val="18"/>
          <w:lang w:val="nl-NL"/>
        </w:rPr>
        <w:t xml:space="preserve"> </w:t>
      </w:r>
    </w:p>
    <w:p w:rsidR="002B388D" w:rsidRDefault="002B388D" w:rsidP="00DE1BA9">
      <w:pPr>
        <w:spacing w:line="360" w:lineRule="auto"/>
        <w:rPr>
          <w:rFonts w:ascii="Verdana" w:eastAsia="Times New Roman" w:hAnsi="Verdana"/>
          <w:sz w:val="18"/>
          <w:szCs w:val="18"/>
          <w:lang w:val="nl-NL"/>
        </w:rPr>
      </w:pPr>
    </w:p>
    <w:p w:rsidR="002B388D" w:rsidRDefault="002B388D" w:rsidP="00DE1BA9">
      <w:pPr>
        <w:spacing w:line="360" w:lineRule="auto"/>
        <w:rPr>
          <w:rFonts w:ascii="Verdana" w:eastAsia="Times New Roman" w:hAnsi="Verdana"/>
          <w:sz w:val="18"/>
          <w:szCs w:val="18"/>
          <w:lang w:val="nl-NL"/>
        </w:rPr>
      </w:pPr>
    </w:p>
    <w:p w:rsidR="003633E9" w:rsidRPr="00DF741A" w:rsidRDefault="003633E9" w:rsidP="00DF741A">
      <w:pPr>
        <w:spacing w:line="360" w:lineRule="auto"/>
        <w:rPr>
          <w:rFonts w:ascii="Verdana" w:eastAsia="Times New Roman" w:hAnsi="Verdana"/>
          <w:sz w:val="18"/>
          <w:szCs w:val="18"/>
          <w:lang w:val="nl-NL"/>
        </w:rPr>
      </w:pPr>
    </w:p>
    <w:p w:rsidR="003633E9" w:rsidRPr="003633E9" w:rsidRDefault="003633E9" w:rsidP="003633E9">
      <w:pPr>
        <w:rPr>
          <w:rFonts w:ascii="Verdana" w:hAnsi="Verdana"/>
          <w:b/>
          <w:color w:val="460000"/>
          <w:sz w:val="18"/>
          <w:szCs w:val="18"/>
          <w:lang w:val="nl-NL"/>
        </w:rPr>
      </w:pPr>
      <w:r w:rsidRPr="003633E9">
        <w:rPr>
          <w:rFonts w:ascii="Verdana" w:eastAsia="Times New Roman" w:hAnsi="Verdana"/>
          <w:b/>
          <w:color w:val="460000"/>
          <w:sz w:val="18"/>
          <w:szCs w:val="18"/>
          <w:lang w:val="nl-NL"/>
        </w:rPr>
        <w:t>BRONNEN</w:t>
      </w:r>
    </w:p>
    <w:p w:rsidR="003633E9" w:rsidRDefault="003633E9" w:rsidP="003633E9">
      <w:pPr>
        <w:rPr>
          <w:rFonts w:ascii="Verdana" w:hAnsi="Verdana"/>
          <w:sz w:val="18"/>
          <w:szCs w:val="18"/>
          <w:lang w:val="nl-NL"/>
        </w:rPr>
      </w:pPr>
      <w:r>
        <w:rPr>
          <w:rFonts w:ascii="Verdana" w:hAnsi="Verdana"/>
          <w:sz w:val="18"/>
          <w:szCs w:val="18"/>
          <w:lang w:val="nl-NL"/>
        </w:rPr>
        <w:t xml:space="preserve">[1] SER-rapport: Werken aan een circulaire economie: geen tijd te verliezen, advies 16/05, juni 2016, advies aan de staatssecretaris van Infrastructuur en Milieu, </w:t>
      </w:r>
      <w:proofErr w:type="spellStart"/>
      <w:r>
        <w:rPr>
          <w:rFonts w:ascii="Verdana" w:hAnsi="Verdana"/>
          <w:sz w:val="18"/>
          <w:szCs w:val="18"/>
          <w:lang w:val="nl-NL"/>
        </w:rPr>
        <w:t>isbn</w:t>
      </w:r>
      <w:proofErr w:type="spellEnd"/>
      <w:r>
        <w:rPr>
          <w:rFonts w:ascii="Verdana" w:hAnsi="Verdana"/>
          <w:sz w:val="18"/>
          <w:szCs w:val="18"/>
          <w:lang w:val="nl-NL"/>
        </w:rPr>
        <w:t>: 978-94-6134-085-6</w:t>
      </w:r>
    </w:p>
    <w:p w:rsidR="003633E9" w:rsidRDefault="003633E9" w:rsidP="003633E9">
      <w:pPr>
        <w:rPr>
          <w:rFonts w:ascii="Verdana" w:hAnsi="Verdana"/>
          <w:sz w:val="18"/>
          <w:szCs w:val="18"/>
          <w:lang w:val="nl-NL"/>
        </w:rPr>
      </w:pPr>
    </w:p>
    <w:p w:rsidR="003633E9" w:rsidRDefault="003633E9" w:rsidP="003633E9">
      <w:pPr>
        <w:rPr>
          <w:rFonts w:ascii="Verdana" w:hAnsi="Verdana"/>
          <w:sz w:val="18"/>
          <w:szCs w:val="18"/>
          <w:lang w:val="nl-NL"/>
        </w:rPr>
      </w:pPr>
      <w:r>
        <w:rPr>
          <w:rFonts w:ascii="Verdana" w:hAnsi="Verdana"/>
          <w:sz w:val="18"/>
          <w:szCs w:val="18"/>
          <w:lang w:val="nl-NL"/>
        </w:rPr>
        <w:lastRenderedPageBreak/>
        <w:t xml:space="preserve">[2] Nederland circulair in 2050; </w:t>
      </w:r>
      <w:r w:rsidRPr="00431520">
        <w:rPr>
          <w:rFonts w:ascii="Verdana" w:hAnsi="Verdana"/>
          <w:sz w:val="18"/>
          <w:szCs w:val="18"/>
          <w:lang w:val="nl-NL"/>
        </w:rPr>
        <w:t>Rijksbreed programma Circulaire Economie</w:t>
      </w:r>
      <w:r>
        <w:rPr>
          <w:rFonts w:ascii="Verdana" w:hAnsi="Verdana"/>
          <w:sz w:val="18"/>
          <w:szCs w:val="18"/>
          <w:lang w:val="nl-NL"/>
        </w:rPr>
        <w:t xml:space="preserve">. </w:t>
      </w:r>
      <w:r w:rsidRPr="00431520">
        <w:rPr>
          <w:rFonts w:ascii="Verdana" w:hAnsi="Verdana"/>
          <w:sz w:val="18"/>
          <w:szCs w:val="18"/>
          <w:lang w:val="nl-NL"/>
        </w:rPr>
        <w:t xml:space="preserve">Het ministerie </w:t>
      </w:r>
      <w:r>
        <w:rPr>
          <w:rFonts w:ascii="Verdana" w:hAnsi="Verdana"/>
          <w:sz w:val="18"/>
          <w:szCs w:val="18"/>
          <w:lang w:val="nl-NL"/>
        </w:rPr>
        <w:t xml:space="preserve">van Infrastructuur en Milieu en </w:t>
      </w:r>
      <w:r w:rsidRPr="00431520">
        <w:rPr>
          <w:rFonts w:ascii="Verdana" w:hAnsi="Verdana"/>
          <w:sz w:val="18"/>
          <w:szCs w:val="18"/>
          <w:lang w:val="nl-NL"/>
        </w:rPr>
        <w:t>het ministe</w:t>
      </w:r>
      <w:r>
        <w:rPr>
          <w:rFonts w:ascii="Verdana" w:hAnsi="Verdana"/>
          <w:sz w:val="18"/>
          <w:szCs w:val="18"/>
          <w:lang w:val="nl-NL"/>
        </w:rPr>
        <w:t xml:space="preserve">rie van Economische Zaken, mede </w:t>
      </w:r>
      <w:r w:rsidRPr="00431520">
        <w:rPr>
          <w:rFonts w:ascii="Verdana" w:hAnsi="Verdana"/>
          <w:sz w:val="18"/>
          <w:szCs w:val="18"/>
          <w:lang w:val="nl-NL"/>
        </w:rPr>
        <w:t xml:space="preserve">namens </w:t>
      </w:r>
      <w:r>
        <w:rPr>
          <w:rFonts w:ascii="Verdana" w:hAnsi="Verdana"/>
          <w:sz w:val="18"/>
          <w:szCs w:val="18"/>
          <w:lang w:val="nl-NL"/>
        </w:rPr>
        <w:t xml:space="preserve">het ministerie van Buitenlandse </w:t>
      </w:r>
      <w:r w:rsidRPr="00431520">
        <w:rPr>
          <w:rFonts w:ascii="Verdana" w:hAnsi="Verdana"/>
          <w:sz w:val="18"/>
          <w:szCs w:val="18"/>
          <w:lang w:val="nl-NL"/>
        </w:rPr>
        <w:t xml:space="preserve">Zaken en </w:t>
      </w:r>
      <w:r>
        <w:rPr>
          <w:rFonts w:ascii="Verdana" w:hAnsi="Verdana"/>
          <w:sz w:val="18"/>
          <w:szCs w:val="18"/>
          <w:lang w:val="nl-NL"/>
        </w:rPr>
        <w:t xml:space="preserve">het ministerie van Binnenlandse </w:t>
      </w:r>
      <w:r w:rsidRPr="00431520">
        <w:rPr>
          <w:rFonts w:ascii="Verdana" w:hAnsi="Verdana"/>
          <w:sz w:val="18"/>
          <w:szCs w:val="18"/>
          <w:lang w:val="nl-NL"/>
        </w:rPr>
        <w:t>Zaken en Koninkrijksrelaties.</w:t>
      </w:r>
      <w:r>
        <w:rPr>
          <w:rFonts w:ascii="Verdana" w:hAnsi="Verdana"/>
          <w:sz w:val="18"/>
          <w:szCs w:val="18"/>
          <w:lang w:val="nl-NL"/>
        </w:rPr>
        <w:t xml:space="preserve"> Den Haag, september 2016.</w:t>
      </w:r>
    </w:p>
    <w:p w:rsidR="003633E9" w:rsidRDefault="003633E9" w:rsidP="003633E9">
      <w:pPr>
        <w:rPr>
          <w:rFonts w:ascii="Verdana" w:hAnsi="Verdana"/>
          <w:sz w:val="18"/>
          <w:szCs w:val="18"/>
          <w:lang w:val="nl-NL"/>
        </w:rPr>
      </w:pPr>
    </w:p>
    <w:p w:rsidR="003633E9" w:rsidRDefault="003633E9" w:rsidP="003633E9">
      <w:pPr>
        <w:rPr>
          <w:rFonts w:ascii="Verdana" w:hAnsi="Verdana"/>
          <w:sz w:val="18"/>
          <w:szCs w:val="18"/>
          <w:lang w:val="nl-NL"/>
        </w:rPr>
      </w:pPr>
      <w:r>
        <w:rPr>
          <w:rFonts w:ascii="Verdana" w:hAnsi="Verdana"/>
          <w:sz w:val="18"/>
          <w:szCs w:val="18"/>
          <w:lang w:val="nl-NL"/>
        </w:rPr>
        <w:t xml:space="preserve">[3] Grondstoffenakkoord, Intentieovereenkomst om te komen tot transitieagenda’s voor de Circulaire Economie </w:t>
      </w:r>
      <w:r w:rsidRPr="004A1180">
        <w:rPr>
          <w:rFonts w:ascii="Verdana" w:hAnsi="Verdana"/>
          <w:sz w:val="18"/>
          <w:szCs w:val="18"/>
          <w:lang w:val="nl-NL"/>
        </w:rPr>
        <w:t>ondertekend</w:t>
      </w:r>
      <w:r>
        <w:rPr>
          <w:rFonts w:ascii="Verdana" w:hAnsi="Verdana"/>
          <w:sz w:val="18"/>
          <w:szCs w:val="18"/>
          <w:lang w:val="nl-NL"/>
        </w:rPr>
        <w:t xml:space="preserve"> op 24 januari 2017 te Den Haag. Ministerie </w:t>
      </w:r>
      <w:proofErr w:type="spellStart"/>
      <w:r>
        <w:rPr>
          <w:rFonts w:ascii="Verdana" w:hAnsi="Verdana"/>
          <w:sz w:val="18"/>
          <w:szCs w:val="18"/>
          <w:lang w:val="nl-NL"/>
        </w:rPr>
        <w:t>IenM</w:t>
      </w:r>
      <w:proofErr w:type="spellEnd"/>
      <w:r>
        <w:rPr>
          <w:rFonts w:ascii="Verdana" w:hAnsi="Verdana"/>
          <w:sz w:val="18"/>
          <w:szCs w:val="18"/>
          <w:lang w:val="nl-NL"/>
        </w:rPr>
        <w:t>, Den Haag 2017.</w:t>
      </w:r>
    </w:p>
    <w:p w:rsidR="003633E9" w:rsidRDefault="003633E9" w:rsidP="003633E9">
      <w:pPr>
        <w:rPr>
          <w:rFonts w:ascii="Verdana" w:hAnsi="Verdana"/>
          <w:sz w:val="18"/>
          <w:szCs w:val="18"/>
          <w:lang w:val="nl-NL"/>
        </w:rPr>
      </w:pPr>
    </w:p>
    <w:p w:rsidR="003633E9" w:rsidRDefault="003633E9" w:rsidP="003633E9">
      <w:pPr>
        <w:rPr>
          <w:rFonts w:ascii="Verdana" w:hAnsi="Verdana"/>
          <w:sz w:val="18"/>
          <w:szCs w:val="18"/>
          <w:lang w:val="nl-NL"/>
        </w:rPr>
      </w:pPr>
      <w:r>
        <w:rPr>
          <w:rFonts w:ascii="Verdana" w:hAnsi="Verdana"/>
          <w:sz w:val="18"/>
          <w:szCs w:val="18"/>
          <w:lang w:val="nl-NL"/>
        </w:rPr>
        <w:t>[4] Transitieagenda Circulaire Bouweconomie; Samen bouwen aan de circulaire economie v</w:t>
      </w:r>
      <w:r w:rsidR="00721F30">
        <w:rPr>
          <w:rFonts w:ascii="Verdana" w:hAnsi="Verdana"/>
          <w:sz w:val="18"/>
          <w:szCs w:val="18"/>
          <w:lang w:val="nl-NL"/>
        </w:rPr>
        <w:t>o</w:t>
      </w:r>
      <w:r>
        <w:rPr>
          <w:rFonts w:ascii="Verdana" w:hAnsi="Verdana"/>
          <w:sz w:val="18"/>
          <w:szCs w:val="18"/>
          <w:lang w:val="nl-NL"/>
        </w:rPr>
        <w:t>or Nederland in 2050.De bouwagenda. Delft januari 2018.</w:t>
      </w:r>
    </w:p>
    <w:p w:rsidR="003633E9" w:rsidRDefault="003633E9" w:rsidP="003633E9">
      <w:pPr>
        <w:rPr>
          <w:rFonts w:ascii="Verdana" w:hAnsi="Verdana"/>
          <w:sz w:val="18"/>
          <w:szCs w:val="18"/>
          <w:lang w:val="nl-NL"/>
        </w:rPr>
      </w:pPr>
    </w:p>
    <w:p w:rsidR="003633E9" w:rsidRPr="004D27C9" w:rsidRDefault="003633E9" w:rsidP="003633E9">
      <w:pPr>
        <w:rPr>
          <w:rFonts w:ascii="Verdana" w:hAnsi="Verdana"/>
          <w:sz w:val="18"/>
          <w:szCs w:val="18"/>
          <w:lang w:val="nl-NL"/>
        </w:rPr>
      </w:pPr>
      <w:r>
        <w:rPr>
          <w:rFonts w:ascii="Verdana" w:hAnsi="Verdana"/>
          <w:sz w:val="18"/>
          <w:szCs w:val="18"/>
          <w:lang w:val="nl-NL"/>
        </w:rPr>
        <w:t xml:space="preserve">[5] </w:t>
      </w:r>
      <w:proofErr w:type="spellStart"/>
      <w:r>
        <w:rPr>
          <w:rFonts w:ascii="Verdana" w:hAnsi="Verdana"/>
          <w:sz w:val="18"/>
          <w:szCs w:val="18"/>
          <w:lang w:val="nl-NL"/>
        </w:rPr>
        <w:t>Hekkert</w:t>
      </w:r>
      <w:proofErr w:type="spellEnd"/>
      <w:r>
        <w:rPr>
          <w:rFonts w:ascii="Verdana" w:hAnsi="Verdana"/>
          <w:sz w:val="18"/>
          <w:szCs w:val="18"/>
          <w:lang w:val="nl-NL"/>
        </w:rPr>
        <w:t xml:space="preserve">, M. en M. </w:t>
      </w:r>
      <w:proofErr w:type="spellStart"/>
      <w:r>
        <w:rPr>
          <w:rFonts w:ascii="Verdana" w:hAnsi="Verdana"/>
          <w:sz w:val="18"/>
          <w:szCs w:val="18"/>
          <w:lang w:val="nl-NL"/>
        </w:rPr>
        <w:t>Ossebaard</w:t>
      </w:r>
      <w:proofErr w:type="spellEnd"/>
      <w:r>
        <w:rPr>
          <w:rFonts w:ascii="Verdana" w:hAnsi="Verdana"/>
          <w:sz w:val="18"/>
          <w:szCs w:val="18"/>
          <w:lang w:val="nl-NL"/>
        </w:rPr>
        <w:t>,</w:t>
      </w:r>
      <w:r w:rsidR="00B9235D">
        <w:rPr>
          <w:rFonts w:ascii="Verdana" w:hAnsi="Verdana"/>
          <w:sz w:val="18"/>
          <w:szCs w:val="18"/>
          <w:lang w:val="nl-NL"/>
        </w:rPr>
        <w:t xml:space="preserve"> </w:t>
      </w:r>
      <w:r>
        <w:rPr>
          <w:rFonts w:ascii="Humanist521BT-Roman" w:hAnsi="Humanist521BT-Roman" w:cs="Humanist521BT-Roman"/>
          <w:color w:val="000000"/>
          <w:lang w:val="nl-NL"/>
        </w:rPr>
        <w:t>De Innovatiemotor, het versnellen van baanbrekende innovaties</w:t>
      </w:r>
      <w:r>
        <w:rPr>
          <w:rFonts w:ascii="Verdana" w:hAnsi="Verdana"/>
          <w:sz w:val="18"/>
          <w:szCs w:val="18"/>
          <w:lang w:val="nl-NL"/>
        </w:rPr>
        <w:t xml:space="preserve">. </w:t>
      </w:r>
      <w:r>
        <w:rPr>
          <w:rFonts w:ascii="Humanist521BT-Roman" w:hAnsi="Humanist521BT-Roman" w:cs="Humanist521BT-Roman"/>
          <w:color w:val="000000"/>
          <w:lang w:val="nl-NL"/>
        </w:rPr>
        <w:t>Uitgeverij: Van Gorcum 2010</w:t>
      </w:r>
      <w:r>
        <w:rPr>
          <w:rFonts w:ascii="Verdana" w:hAnsi="Verdana"/>
          <w:sz w:val="18"/>
          <w:szCs w:val="18"/>
          <w:lang w:val="nl-NL"/>
        </w:rPr>
        <w:t>.</w:t>
      </w:r>
    </w:p>
    <w:p w:rsidR="003633E9" w:rsidRDefault="003633E9" w:rsidP="003633E9">
      <w:pPr>
        <w:rPr>
          <w:rFonts w:ascii="Verdana" w:hAnsi="Verdana"/>
          <w:sz w:val="18"/>
          <w:szCs w:val="18"/>
          <w:lang w:val="nl-NL"/>
        </w:rPr>
      </w:pPr>
    </w:p>
    <w:p w:rsidR="003633E9" w:rsidRDefault="003633E9" w:rsidP="003633E9">
      <w:pPr>
        <w:rPr>
          <w:rFonts w:ascii="Verdana" w:hAnsi="Verdana"/>
          <w:sz w:val="18"/>
          <w:szCs w:val="18"/>
          <w:lang w:val="nl-NL"/>
        </w:rPr>
      </w:pPr>
      <w:r>
        <w:rPr>
          <w:rFonts w:ascii="Verdana" w:hAnsi="Verdana"/>
          <w:sz w:val="18"/>
          <w:szCs w:val="18"/>
          <w:lang w:val="nl-NL"/>
        </w:rPr>
        <w:t>[6] Korbee, J.A.J. Expertpost:</w:t>
      </w:r>
      <w:r w:rsidR="00B9235D">
        <w:rPr>
          <w:rFonts w:ascii="Verdana" w:hAnsi="Verdana"/>
          <w:sz w:val="18"/>
          <w:szCs w:val="18"/>
          <w:lang w:val="nl-NL"/>
        </w:rPr>
        <w:t xml:space="preserve"> </w:t>
      </w:r>
      <w:r w:rsidRPr="004A1180">
        <w:rPr>
          <w:rFonts w:ascii="Verdana" w:hAnsi="Verdana"/>
          <w:sz w:val="18"/>
          <w:szCs w:val="18"/>
          <w:lang w:val="nl-NL"/>
        </w:rPr>
        <w:t>Circulair versus duurzaam versus energieneutraal bouwen</w:t>
      </w:r>
      <w:r>
        <w:rPr>
          <w:rFonts w:ascii="Verdana" w:hAnsi="Verdana"/>
          <w:sz w:val="18"/>
          <w:szCs w:val="18"/>
          <w:lang w:val="nl-NL"/>
        </w:rPr>
        <w:t>. www.duurzaamgebouwd 12 januari 2018</w:t>
      </w:r>
    </w:p>
    <w:p w:rsidR="003633E9" w:rsidRDefault="003633E9" w:rsidP="003633E9">
      <w:pPr>
        <w:rPr>
          <w:rFonts w:ascii="Verdana" w:hAnsi="Verdana"/>
          <w:sz w:val="18"/>
          <w:szCs w:val="18"/>
          <w:lang w:val="nl-NL"/>
        </w:rPr>
      </w:pPr>
    </w:p>
    <w:p w:rsidR="003633E9" w:rsidRDefault="003633E9" w:rsidP="003633E9">
      <w:pPr>
        <w:rPr>
          <w:rFonts w:ascii="Verdana" w:hAnsi="Verdana"/>
          <w:sz w:val="18"/>
          <w:szCs w:val="18"/>
          <w:lang w:val="nl-NL"/>
        </w:rPr>
      </w:pPr>
      <w:r>
        <w:rPr>
          <w:rFonts w:ascii="Verdana" w:hAnsi="Verdana"/>
          <w:sz w:val="18"/>
          <w:szCs w:val="18"/>
          <w:lang w:val="nl-NL"/>
        </w:rPr>
        <w:t>[7] Manifest:</w:t>
      </w:r>
      <w:r w:rsidR="00B9235D">
        <w:rPr>
          <w:rFonts w:ascii="Verdana" w:hAnsi="Verdana"/>
          <w:sz w:val="18"/>
          <w:szCs w:val="18"/>
          <w:lang w:val="nl-NL"/>
        </w:rPr>
        <w:t xml:space="preserve"> </w:t>
      </w:r>
      <w:r>
        <w:rPr>
          <w:rFonts w:ascii="Verdana" w:hAnsi="Verdana"/>
          <w:sz w:val="18"/>
          <w:szCs w:val="18"/>
          <w:lang w:val="nl-NL"/>
        </w:rPr>
        <w:t>Wij gaan circulair, BNA</w:t>
      </w:r>
      <w:r w:rsidR="00721F30">
        <w:rPr>
          <w:rFonts w:ascii="Verdana" w:hAnsi="Verdana"/>
          <w:sz w:val="18"/>
          <w:szCs w:val="18"/>
          <w:lang w:val="nl-NL"/>
        </w:rPr>
        <w:t>,</w:t>
      </w:r>
      <w:r>
        <w:rPr>
          <w:rFonts w:ascii="Verdana" w:hAnsi="Verdana"/>
          <w:sz w:val="18"/>
          <w:szCs w:val="18"/>
          <w:lang w:val="nl-NL"/>
        </w:rPr>
        <w:t xml:space="preserve"> Amsterdam 16 januari 2018</w:t>
      </w:r>
    </w:p>
    <w:p w:rsidR="003633E9" w:rsidRDefault="003633E9" w:rsidP="003633E9">
      <w:pPr>
        <w:rPr>
          <w:rFonts w:ascii="Verdana" w:hAnsi="Verdana"/>
          <w:sz w:val="18"/>
          <w:szCs w:val="18"/>
          <w:lang w:val="nl-NL"/>
        </w:rPr>
      </w:pPr>
    </w:p>
    <w:p w:rsidR="003633E9" w:rsidRDefault="003633E9" w:rsidP="003633E9">
      <w:pPr>
        <w:rPr>
          <w:rFonts w:ascii="Verdana" w:hAnsi="Verdana"/>
          <w:sz w:val="18"/>
          <w:szCs w:val="18"/>
          <w:lang w:val="nl-NL"/>
        </w:rPr>
      </w:pPr>
      <w:r>
        <w:rPr>
          <w:rFonts w:ascii="Verdana" w:hAnsi="Verdana"/>
          <w:sz w:val="18"/>
          <w:szCs w:val="18"/>
          <w:lang w:val="nl-NL"/>
        </w:rPr>
        <w:t xml:space="preserve">[8] De niveaus van circulariteit; </w:t>
      </w:r>
      <w:r w:rsidRPr="0043675F">
        <w:rPr>
          <w:rFonts w:ascii="Verdana" w:hAnsi="Verdana"/>
          <w:sz w:val="18"/>
          <w:szCs w:val="18"/>
          <w:lang w:val="nl-NL"/>
        </w:rPr>
        <w:t>Voorstel voor NEPROM-aanpak van circulaire ontwikkeling</w:t>
      </w:r>
      <w:r>
        <w:rPr>
          <w:rFonts w:ascii="Verdana" w:hAnsi="Verdana"/>
          <w:sz w:val="18"/>
          <w:szCs w:val="18"/>
          <w:lang w:val="nl-NL"/>
        </w:rPr>
        <w:t>. Den Haag, maart 2018.</w:t>
      </w:r>
    </w:p>
    <w:p w:rsidR="003633E9" w:rsidRDefault="003633E9" w:rsidP="003633E9">
      <w:pPr>
        <w:rPr>
          <w:rFonts w:ascii="Verdana" w:hAnsi="Verdana"/>
          <w:sz w:val="18"/>
          <w:szCs w:val="18"/>
          <w:lang w:val="nl-NL"/>
        </w:rPr>
      </w:pPr>
    </w:p>
    <w:p w:rsidR="003633E9" w:rsidRDefault="003633E9" w:rsidP="003633E9">
      <w:pPr>
        <w:rPr>
          <w:rFonts w:ascii="Verdana" w:hAnsi="Verdana"/>
          <w:sz w:val="18"/>
          <w:szCs w:val="18"/>
          <w:lang w:val="nl-NL"/>
        </w:rPr>
      </w:pPr>
      <w:r>
        <w:rPr>
          <w:rFonts w:ascii="Verdana" w:hAnsi="Verdana"/>
          <w:sz w:val="18"/>
          <w:szCs w:val="18"/>
          <w:lang w:val="nl-NL"/>
        </w:rPr>
        <w:t xml:space="preserve">[9] Mak, J.P. </w:t>
      </w:r>
      <w:r w:rsidRPr="00223435">
        <w:rPr>
          <w:rFonts w:ascii="Verdana" w:hAnsi="Verdana"/>
          <w:sz w:val="18"/>
          <w:szCs w:val="18"/>
          <w:lang w:val="nl-NL"/>
        </w:rPr>
        <w:t>Duurzaamheidsp</w:t>
      </w:r>
      <w:r>
        <w:rPr>
          <w:rFonts w:ascii="Verdana" w:hAnsi="Verdana"/>
          <w:sz w:val="18"/>
          <w:szCs w:val="18"/>
          <w:lang w:val="nl-NL"/>
        </w:rPr>
        <w:t xml:space="preserve">restaties onderwijsgebouwen MJA; </w:t>
      </w:r>
      <w:r w:rsidRPr="00223435">
        <w:rPr>
          <w:rFonts w:ascii="Verdana" w:hAnsi="Verdana"/>
          <w:sz w:val="18"/>
          <w:szCs w:val="18"/>
          <w:lang w:val="nl-NL"/>
        </w:rPr>
        <w:t>Van</w:t>
      </w:r>
      <w:r>
        <w:rPr>
          <w:rFonts w:ascii="Verdana" w:hAnsi="Verdana"/>
          <w:sz w:val="18"/>
          <w:szCs w:val="18"/>
          <w:lang w:val="nl-NL"/>
        </w:rPr>
        <w:t xml:space="preserve"> EPG &amp; MPG naar DPG &amp; Circulair. Stichting W/</w:t>
      </w:r>
      <w:r w:rsidR="00721F30">
        <w:rPr>
          <w:rFonts w:ascii="Verdana" w:hAnsi="Verdana"/>
          <w:sz w:val="18"/>
          <w:szCs w:val="18"/>
          <w:lang w:val="nl-NL"/>
        </w:rPr>
        <w:t>E</w:t>
      </w:r>
      <w:r>
        <w:rPr>
          <w:rFonts w:ascii="Verdana" w:hAnsi="Verdana"/>
          <w:sz w:val="18"/>
          <w:szCs w:val="18"/>
          <w:lang w:val="nl-NL"/>
        </w:rPr>
        <w:t>-adviseurs duurzaam bouwen. Utrecht, 19 mei 2017.</w:t>
      </w:r>
    </w:p>
    <w:p w:rsidR="00240A1D" w:rsidRPr="00FD7E64" w:rsidRDefault="00240A1D" w:rsidP="00DD3DEE">
      <w:pPr>
        <w:spacing w:line="360" w:lineRule="auto"/>
        <w:rPr>
          <w:rFonts w:ascii="Verdana" w:hAnsi="Verdana"/>
          <w:sz w:val="18"/>
          <w:szCs w:val="18"/>
          <w:lang w:val="nl-NL"/>
        </w:rPr>
      </w:pPr>
    </w:p>
    <w:sectPr w:rsidR="00240A1D" w:rsidRPr="00FD7E64">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3E9" w:rsidRDefault="003633E9" w:rsidP="003633E9">
      <w:pPr>
        <w:spacing w:line="240" w:lineRule="auto"/>
      </w:pPr>
      <w:r>
        <w:separator/>
      </w:r>
    </w:p>
  </w:endnote>
  <w:endnote w:type="continuationSeparator" w:id="0">
    <w:p w:rsidR="003633E9" w:rsidRDefault="003633E9" w:rsidP="003633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umanist521B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68363"/>
      <w:docPartObj>
        <w:docPartGallery w:val="Page Numbers (Bottom of Page)"/>
        <w:docPartUnique/>
      </w:docPartObj>
    </w:sdtPr>
    <w:sdtEndPr/>
    <w:sdtContent>
      <w:p w:rsidR="003633E9" w:rsidRDefault="003633E9">
        <w:pPr>
          <w:pStyle w:val="Voettekst"/>
          <w:jc w:val="right"/>
        </w:pPr>
        <w:r>
          <w:fldChar w:fldCharType="begin"/>
        </w:r>
        <w:r>
          <w:instrText>PAGE   \* MERGEFORMAT</w:instrText>
        </w:r>
        <w:r>
          <w:fldChar w:fldCharType="separate"/>
        </w:r>
        <w:r w:rsidR="005D084C" w:rsidRPr="005D084C">
          <w:rPr>
            <w:noProof/>
            <w:lang w:val="nl-NL"/>
          </w:rPr>
          <w:t>8</w:t>
        </w:r>
        <w:r>
          <w:fldChar w:fldCharType="end"/>
        </w:r>
      </w:p>
    </w:sdtContent>
  </w:sdt>
  <w:p w:rsidR="003633E9" w:rsidRDefault="003633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3E9" w:rsidRDefault="003633E9" w:rsidP="003633E9">
      <w:pPr>
        <w:spacing w:line="240" w:lineRule="auto"/>
      </w:pPr>
      <w:r>
        <w:separator/>
      </w:r>
    </w:p>
  </w:footnote>
  <w:footnote w:type="continuationSeparator" w:id="0">
    <w:p w:rsidR="003633E9" w:rsidRDefault="003633E9" w:rsidP="003633E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66DE9"/>
    <w:multiLevelType w:val="hybridMultilevel"/>
    <w:tmpl w:val="8ED86C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3413001"/>
    <w:multiLevelType w:val="hybridMultilevel"/>
    <w:tmpl w:val="8DE06F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8E63331"/>
    <w:multiLevelType w:val="hybridMultilevel"/>
    <w:tmpl w:val="2DCC36CC"/>
    <w:lvl w:ilvl="0" w:tplc="77E028B6">
      <w:numFmt w:val="bullet"/>
      <w:lvlText w:val="•"/>
      <w:lvlJc w:val="left"/>
      <w:pPr>
        <w:ind w:left="720" w:hanging="360"/>
      </w:pPr>
      <w:rPr>
        <w:rFonts w:ascii="Verdana" w:eastAsia="Times New Roman"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lissen, E.S.M.">
    <w15:presenceInfo w15:providerId="AD" w15:userId="S-1-5-21-1895577662-1677200029-1617787245-482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DEE"/>
    <w:rsid w:val="000259EF"/>
    <w:rsid w:val="000335D9"/>
    <w:rsid w:val="00035282"/>
    <w:rsid w:val="00050230"/>
    <w:rsid w:val="00065394"/>
    <w:rsid w:val="000B4824"/>
    <w:rsid w:val="000F526A"/>
    <w:rsid w:val="00105C16"/>
    <w:rsid w:val="00135B5F"/>
    <w:rsid w:val="001A10F0"/>
    <w:rsid w:val="001B1C2C"/>
    <w:rsid w:val="001D4BA6"/>
    <w:rsid w:val="00240A1D"/>
    <w:rsid w:val="0024525D"/>
    <w:rsid w:val="00257BAF"/>
    <w:rsid w:val="002612A7"/>
    <w:rsid w:val="002642E3"/>
    <w:rsid w:val="0027163A"/>
    <w:rsid w:val="002B388D"/>
    <w:rsid w:val="002B5E70"/>
    <w:rsid w:val="002B7831"/>
    <w:rsid w:val="002C5001"/>
    <w:rsid w:val="003633E9"/>
    <w:rsid w:val="00367638"/>
    <w:rsid w:val="003B0B3B"/>
    <w:rsid w:val="004546E2"/>
    <w:rsid w:val="0046013E"/>
    <w:rsid w:val="0048391A"/>
    <w:rsid w:val="004E46F2"/>
    <w:rsid w:val="00520FAD"/>
    <w:rsid w:val="0052225A"/>
    <w:rsid w:val="005B6F39"/>
    <w:rsid w:val="005C5245"/>
    <w:rsid w:val="005D084C"/>
    <w:rsid w:val="006B4582"/>
    <w:rsid w:val="007008E8"/>
    <w:rsid w:val="00721F30"/>
    <w:rsid w:val="00761512"/>
    <w:rsid w:val="0078085A"/>
    <w:rsid w:val="007B7FE7"/>
    <w:rsid w:val="00847AD9"/>
    <w:rsid w:val="00852B97"/>
    <w:rsid w:val="008846E0"/>
    <w:rsid w:val="008F3848"/>
    <w:rsid w:val="00917146"/>
    <w:rsid w:val="00933DE5"/>
    <w:rsid w:val="009926E9"/>
    <w:rsid w:val="009A0517"/>
    <w:rsid w:val="009A4996"/>
    <w:rsid w:val="009D3542"/>
    <w:rsid w:val="009D64D1"/>
    <w:rsid w:val="00A15AFD"/>
    <w:rsid w:val="00A220A0"/>
    <w:rsid w:val="00A23C25"/>
    <w:rsid w:val="00B21027"/>
    <w:rsid w:val="00B254E2"/>
    <w:rsid w:val="00B268F0"/>
    <w:rsid w:val="00B46D70"/>
    <w:rsid w:val="00B9235D"/>
    <w:rsid w:val="00B93125"/>
    <w:rsid w:val="00BA5BF8"/>
    <w:rsid w:val="00C80D0A"/>
    <w:rsid w:val="00CA5C8B"/>
    <w:rsid w:val="00CE1115"/>
    <w:rsid w:val="00D21BE4"/>
    <w:rsid w:val="00D31AA1"/>
    <w:rsid w:val="00D32B11"/>
    <w:rsid w:val="00D47FAA"/>
    <w:rsid w:val="00D632C6"/>
    <w:rsid w:val="00DB6ECF"/>
    <w:rsid w:val="00DD3DEE"/>
    <w:rsid w:val="00DD4A15"/>
    <w:rsid w:val="00DE1BA9"/>
    <w:rsid w:val="00DF741A"/>
    <w:rsid w:val="00E632DD"/>
    <w:rsid w:val="00E644A8"/>
    <w:rsid w:val="00EC3476"/>
    <w:rsid w:val="00EF0F48"/>
    <w:rsid w:val="00F753C8"/>
    <w:rsid w:val="00FA1CE1"/>
    <w:rsid w:val="00FC0345"/>
    <w:rsid w:val="00FD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40A1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0A1D"/>
    <w:rPr>
      <w:rFonts w:ascii="Tahoma" w:hAnsi="Tahoma" w:cs="Tahoma"/>
      <w:sz w:val="16"/>
      <w:szCs w:val="16"/>
    </w:rPr>
  </w:style>
  <w:style w:type="paragraph" w:styleId="Lijstalinea">
    <w:name w:val="List Paragraph"/>
    <w:basedOn w:val="Standaard"/>
    <w:uiPriority w:val="34"/>
    <w:qFormat/>
    <w:rsid w:val="00D31AA1"/>
    <w:pPr>
      <w:ind w:left="720"/>
      <w:contextualSpacing/>
    </w:pPr>
  </w:style>
  <w:style w:type="paragraph" w:styleId="Koptekst">
    <w:name w:val="header"/>
    <w:basedOn w:val="Standaard"/>
    <w:link w:val="KoptekstChar"/>
    <w:uiPriority w:val="99"/>
    <w:unhideWhenUsed/>
    <w:rsid w:val="003633E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633E9"/>
  </w:style>
  <w:style w:type="paragraph" w:styleId="Voettekst">
    <w:name w:val="footer"/>
    <w:basedOn w:val="Standaard"/>
    <w:link w:val="VoettekstChar"/>
    <w:uiPriority w:val="99"/>
    <w:unhideWhenUsed/>
    <w:rsid w:val="003633E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633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40A1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0A1D"/>
    <w:rPr>
      <w:rFonts w:ascii="Tahoma" w:hAnsi="Tahoma" w:cs="Tahoma"/>
      <w:sz w:val="16"/>
      <w:szCs w:val="16"/>
    </w:rPr>
  </w:style>
  <w:style w:type="paragraph" w:styleId="Lijstalinea">
    <w:name w:val="List Paragraph"/>
    <w:basedOn w:val="Standaard"/>
    <w:uiPriority w:val="34"/>
    <w:qFormat/>
    <w:rsid w:val="00D31AA1"/>
    <w:pPr>
      <w:ind w:left="720"/>
      <w:contextualSpacing/>
    </w:pPr>
  </w:style>
  <w:style w:type="paragraph" w:styleId="Koptekst">
    <w:name w:val="header"/>
    <w:basedOn w:val="Standaard"/>
    <w:link w:val="KoptekstChar"/>
    <w:uiPriority w:val="99"/>
    <w:unhideWhenUsed/>
    <w:rsid w:val="003633E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633E9"/>
  </w:style>
  <w:style w:type="paragraph" w:styleId="Voettekst">
    <w:name w:val="footer"/>
    <w:basedOn w:val="Standaard"/>
    <w:link w:val="VoettekstChar"/>
    <w:uiPriority w:val="99"/>
    <w:unhideWhenUsed/>
    <w:rsid w:val="003633E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63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846472">
      <w:bodyDiv w:val="1"/>
      <w:marLeft w:val="0"/>
      <w:marRight w:val="0"/>
      <w:marTop w:val="0"/>
      <w:marBottom w:val="0"/>
      <w:divBdr>
        <w:top w:val="none" w:sz="0" w:space="0" w:color="auto"/>
        <w:left w:val="none" w:sz="0" w:space="0" w:color="auto"/>
        <w:bottom w:val="none" w:sz="0" w:space="0" w:color="auto"/>
        <w:right w:val="none" w:sz="0" w:space="0" w:color="auto"/>
      </w:divBdr>
    </w:div>
    <w:div w:id="1600328040">
      <w:bodyDiv w:val="1"/>
      <w:marLeft w:val="0"/>
      <w:marRight w:val="0"/>
      <w:marTop w:val="0"/>
      <w:marBottom w:val="0"/>
      <w:divBdr>
        <w:top w:val="none" w:sz="0" w:space="0" w:color="auto"/>
        <w:left w:val="none" w:sz="0" w:space="0" w:color="auto"/>
        <w:bottom w:val="none" w:sz="0" w:space="0" w:color="auto"/>
        <w:right w:val="none" w:sz="0" w:space="0" w:color="auto"/>
      </w:divBdr>
      <w:divsChild>
        <w:div w:id="1976254901">
          <w:marLeft w:val="0"/>
          <w:marRight w:val="0"/>
          <w:marTop w:val="0"/>
          <w:marBottom w:val="0"/>
          <w:divBdr>
            <w:top w:val="none" w:sz="0" w:space="0" w:color="auto"/>
            <w:left w:val="none" w:sz="0" w:space="0" w:color="auto"/>
            <w:bottom w:val="none" w:sz="0" w:space="0" w:color="auto"/>
            <w:right w:val="none" w:sz="0" w:space="0" w:color="auto"/>
          </w:divBdr>
          <w:divsChild>
            <w:div w:id="1313563531">
              <w:marLeft w:val="0"/>
              <w:marRight w:val="0"/>
              <w:marTop w:val="0"/>
              <w:marBottom w:val="0"/>
              <w:divBdr>
                <w:top w:val="none" w:sz="0" w:space="0" w:color="auto"/>
                <w:left w:val="none" w:sz="0" w:space="0" w:color="auto"/>
                <w:bottom w:val="none" w:sz="0" w:space="0" w:color="auto"/>
                <w:right w:val="none" w:sz="0" w:space="0" w:color="auto"/>
              </w:divBdr>
              <w:divsChild>
                <w:div w:id="213177799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0974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AB72C-0496-46BA-A1BB-B104B09CE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2210</Words>
  <Characters>12158</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Ministerie van EZ</Company>
  <LinksUpToDate>false</LinksUpToDate>
  <CharactersWithSpaces>14340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Korbee, ir. J.A.J. (Hans)</dc:creator>
  <cp:lastModifiedBy>Korbee, ir. J.A.J. (Hans)</cp:lastModifiedBy>
  <cp:revision>3</cp:revision>
  <cp:lastPrinted>2018-06-19T07:57:00Z</cp:lastPrinted>
  <dcterms:created xsi:type="dcterms:W3CDTF">2018-06-27T12:03:00Z</dcterms:created>
  <dcterms:modified xsi:type="dcterms:W3CDTF">2018-06-27T12:09:00Z</dcterms:modified>
</cp:coreProperties>
</file>